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626D" w14:textId="77777777" w:rsidR="00E974AA" w:rsidRDefault="007A75DD" w:rsidP="00E974AA">
      <w:pPr>
        <w:rPr>
          <w:b/>
          <w:sz w:val="28"/>
          <w:szCs w:val="28"/>
        </w:rPr>
      </w:pPr>
      <w:r>
        <w:rPr>
          <w:noProof/>
        </w:rPr>
        <w:drawing>
          <wp:anchor distT="0" distB="0" distL="114300" distR="114300" simplePos="0" relativeHeight="251658240" behindDoc="0" locked="0" layoutInCell="1" allowOverlap="1" wp14:anchorId="28AE605E" wp14:editId="44B3CFB0">
            <wp:simplePos x="0" y="0"/>
            <wp:positionH relativeFrom="column">
              <wp:posOffset>3942715</wp:posOffset>
            </wp:positionH>
            <wp:positionV relativeFrom="paragraph">
              <wp:posOffset>4874</wp:posOffset>
            </wp:positionV>
            <wp:extent cx="1863090" cy="1297940"/>
            <wp:effectExtent l="0" t="0" r="3810" b="0"/>
            <wp:wrapThrough wrapText="bothSides">
              <wp:wrapPolygon edited="0">
                <wp:start x="0" y="0"/>
                <wp:lineTo x="0" y="21241"/>
                <wp:lineTo x="21423" y="21241"/>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N_logo_Fotosearch_k7106662 with text integrated.tiff"/>
                    <pic:cNvPicPr/>
                  </pic:nvPicPr>
                  <pic:blipFill>
                    <a:blip r:embed="rId5">
                      <a:extLst>
                        <a:ext uri="{28A0092B-C50C-407E-A947-70E740481C1C}">
                          <a14:useLocalDpi xmlns:a14="http://schemas.microsoft.com/office/drawing/2010/main" val="0"/>
                        </a:ext>
                      </a:extLst>
                    </a:blip>
                    <a:stretch>
                      <a:fillRect/>
                    </a:stretch>
                  </pic:blipFill>
                  <pic:spPr>
                    <a:xfrm>
                      <a:off x="0" y="0"/>
                      <a:ext cx="1863090" cy="129794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inline distT="0" distB="0" distL="0" distR="0" wp14:anchorId="41336F19" wp14:editId="6D39FBF4">
            <wp:extent cx="2848911" cy="1425368"/>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S_Biology-and-Ecosystems_WhiteUNFRAMED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1083" cy="1431458"/>
                    </a:xfrm>
                    <a:prstGeom prst="rect">
                      <a:avLst/>
                    </a:prstGeom>
                  </pic:spPr>
                </pic:pic>
              </a:graphicData>
            </a:graphic>
          </wp:inline>
        </w:drawing>
      </w:r>
    </w:p>
    <w:p w14:paraId="699FB73A" w14:textId="77777777" w:rsidR="00E974AA" w:rsidRDefault="00E974AA" w:rsidP="00E974AA">
      <w:pPr>
        <w:jc w:val="center"/>
        <w:rPr>
          <w:b/>
          <w:sz w:val="28"/>
          <w:szCs w:val="28"/>
        </w:rPr>
      </w:pPr>
      <w:r>
        <w:rPr>
          <w:b/>
          <w:sz w:val="28"/>
          <w:szCs w:val="28"/>
        </w:rPr>
        <w:t>I</w:t>
      </w:r>
      <w:r w:rsidRPr="006D01F0">
        <w:rPr>
          <w:b/>
          <w:sz w:val="28"/>
          <w:szCs w:val="28"/>
        </w:rPr>
        <w:t xml:space="preserve">mplementation </w:t>
      </w:r>
      <w:r w:rsidR="00096D61">
        <w:rPr>
          <w:b/>
          <w:sz w:val="28"/>
          <w:szCs w:val="28"/>
        </w:rPr>
        <w:t xml:space="preserve">of global, </w:t>
      </w:r>
      <w:r w:rsidR="00FA19AD">
        <w:rPr>
          <w:b/>
          <w:sz w:val="28"/>
          <w:szCs w:val="28"/>
        </w:rPr>
        <w:t xml:space="preserve">sustained and </w:t>
      </w:r>
      <w:r w:rsidR="00C57821" w:rsidRPr="00C57821">
        <w:rPr>
          <w:b/>
          <w:color w:val="002060"/>
          <w:sz w:val="28"/>
          <w:szCs w:val="28"/>
        </w:rPr>
        <w:t>m</w:t>
      </w:r>
      <w:r w:rsidR="00096D61">
        <w:rPr>
          <w:b/>
          <w:sz w:val="28"/>
          <w:szCs w:val="28"/>
        </w:rPr>
        <w:t xml:space="preserve">ultidisciplinary </w:t>
      </w:r>
      <w:r w:rsidR="00096D61" w:rsidRPr="00C57821">
        <w:rPr>
          <w:b/>
          <w:color w:val="002060"/>
          <w:sz w:val="28"/>
          <w:szCs w:val="28"/>
        </w:rPr>
        <w:t>ob</w:t>
      </w:r>
      <w:r w:rsidR="00096D61">
        <w:rPr>
          <w:b/>
          <w:sz w:val="28"/>
          <w:szCs w:val="28"/>
        </w:rPr>
        <w:t xml:space="preserve">servations </w:t>
      </w:r>
      <w:r w:rsidRPr="006D01F0">
        <w:rPr>
          <w:b/>
          <w:sz w:val="28"/>
          <w:szCs w:val="28"/>
        </w:rPr>
        <w:t xml:space="preserve">of </w:t>
      </w:r>
      <w:r w:rsidRPr="00C57821">
        <w:rPr>
          <w:b/>
          <w:color w:val="002060"/>
          <w:sz w:val="28"/>
          <w:szCs w:val="28"/>
        </w:rPr>
        <w:t xml:space="preserve">plankton </w:t>
      </w:r>
      <w:r w:rsidRPr="006D01F0">
        <w:rPr>
          <w:b/>
          <w:sz w:val="28"/>
          <w:szCs w:val="28"/>
        </w:rPr>
        <w:t>communities</w:t>
      </w:r>
    </w:p>
    <w:p w14:paraId="2F451EC9" w14:textId="77777777" w:rsidR="00E974AA" w:rsidRDefault="00C57821" w:rsidP="00FA19AD">
      <w:pPr>
        <w:jc w:val="center"/>
      </w:pPr>
      <w:r w:rsidRPr="00C57821">
        <w:rPr>
          <w:b/>
          <w:color w:val="002060"/>
          <w:sz w:val="40"/>
          <w:szCs w:val="40"/>
        </w:rPr>
        <w:t>Plankton</w:t>
      </w:r>
      <w:r w:rsidR="00E974AA" w:rsidRPr="00C57821">
        <w:rPr>
          <w:b/>
          <w:color w:val="002060"/>
          <w:sz w:val="40"/>
          <w:szCs w:val="40"/>
        </w:rPr>
        <w:t>-</w:t>
      </w:r>
      <w:r w:rsidRPr="00C57821">
        <w:rPr>
          <w:b/>
          <w:color w:val="002060"/>
          <w:sz w:val="40"/>
          <w:szCs w:val="40"/>
        </w:rPr>
        <w:t>mo</w:t>
      </w:r>
      <w:r w:rsidR="00096D61" w:rsidRPr="00C57821">
        <w:rPr>
          <w:b/>
          <w:color w:val="002060"/>
          <w:sz w:val="40"/>
          <w:szCs w:val="40"/>
        </w:rPr>
        <w:t>b</w:t>
      </w:r>
    </w:p>
    <w:p w14:paraId="09BAE262" w14:textId="77777777" w:rsidR="00667F88" w:rsidRPr="00654C6D" w:rsidRDefault="00FA19AD" w:rsidP="00667F88">
      <w:pPr>
        <w:spacing w:after="0"/>
        <w:jc w:val="center"/>
        <w:rPr>
          <w:rFonts w:ascii="Calibri" w:eastAsia="Calibri" w:hAnsi="Calibri" w:cs="Times New Roman"/>
          <w:b/>
          <w:sz w:val="28"/>
        </w:rPr>
      </w:pPr>
      <w:r>
        <w:rPr>
          <w:rFonts w:ascii="Calibri" w:eastAsia="Calibri" w:hAnsi="Calibri" w:cs="Times New Roman"/>
          <w:b/>
          <w:sz w:val="28"/>
        </w:rPr>
        <w:t>June</w:t>
      </w:r>
      <w:r w:rsidR="00667F88" w:rsidRPr="00654C6D">
        <w:rPr>
          <w:rFonts w:ascii="Calibri" w:eastAsia="Calibri" w:hAnsi="Calibri" w:cs="Times New Roman"/>
          <w:b/>
          <w:sz w:val="28"/>
        </w:rPr>
        <w:t xml:space="preserve"> </w:t>
      </w:r>
      <w:r>
        <w:rPr>
          <w:rFonts w:ascii="Calibri" w:eastAsia="Calibri" w:hAnsi="Calibri" w:cs="Times New Roman"/>
          <w:b/>
          <w:sz w:val="28"/>
        </w:rPr>
        <w:t>25</w:t>
      </w:r>
      <w:r w:rsidR="00667F88" w:rsidRPr="00654C6D">
        <w:rPr>
          <w:rFonts w:ascii="Calibri" w:eastAsia="Calibri" w:hAnsi="Calibri" w:cs="Times New Roman"/>
          <w:b/>
          <w:sz w:val="28"/>
        </w:rPr>
        <w:t>-</w:t>
      </w:r>
      <w:r>
        <w:rPr>
          <w:rFonts w:ascii="Calibri" w:eastAsia="Calibri" w:hAnsi="Calibri" w:cs="Times New Roman"/>
          <w:b/>
          <w:sz w:val="28"/>
        </w:rPr>
        <w:t>27</w:t>
      </w:r>
      <w:r w:rsidR="00667F88" w:rsidRPr="00654C6D">
        <w:rPr>
          <w:rFonts w:ascii="Calibri" w:eastAsia="Calibri" w:hAnsi="Calibri" w:cs="Times New Roman"/>
          <w:b/>
          <w:sz w:val="28"/>
        </w:rPr>
        <w:t>, 201</w:t>
      </w:r>
      <w:r>
        <w:rPr>
          <w:rFonts w:ascii="Calibri" w:eastAsia="Calibri" w:hAnsi="Calibri" w:cs="Times New Roman"/>
          <w:b/>
          <w:sz w:val="28"/>
        </w:rPr>
        <w:t>8</w:t>
      </w:r>
    </w:p>
    <w:p w14:paraId="41276478" w14:textId="77777777" w:rsidR="009D0ABC" w:rsidRDefault="009D0ABC" w:rsidP="00667F88">
      <w:pPr>
        <w:spacing w:after="120"/>
        <w:rPr>
          <w:rFonts w:ascii="Calibri" w:hAnsi="Calibri"/>
          <w:b/>
        </w:rPr>
      </w:pPr>
      <w:r>
        <w:rPr>
          <w:rFonts w:ascii="Calibri" w:hAnsi="Calibri"/>
          <w:b/>
        </w:rPr>
        <w:t>Goals of the workshop:</w:t>
      </w:r>
    </w:p>
    <w:p w14:paraId="1F462F6E" w14:textId="77777777" w:rsidR="009D0ABC" w:rsidRPr="00653142" w:rsidRDefault="009D0ABC" w:rsidP="00653142">
      <w:pPr>
        <w:pStyle w:val="ListParagraph"/>
        <w:numPr>
          <w:ilvl w:val="0"/>
          <w:numId w:val="6"/>
        </w:numPr>
        <w:spacing w:after="120"/>
        <w:rPr>
          <w:rFonts w:ascii="Calibri" w:hAnsi="Calibri"/>
        </w:rPr>
      </w:pPr>
      <w:r w:rsidRPr="00653142">
        <w:rPr>
          <w:rFonts w:ascii="Calibri" w:hAnsi="Calibri"/>
        </w:rPr>
        <w:t xml:space="preserve">To </w:t>
      </w:r>
      <w:r w:rsidR="0064369C">
        <w:rPr>
          <w:rFonts w:ascii="Calibri" w:hAnsi="Calibri"/>
        </w:rPr>
        <w:t>d</w:t>
      </w:r>
      <w:r w:rsidRPr="00653142">
        <w:rPr>
          <w:rFonts w:ascii="Calibri" w:hAnsi="Calibri"/>
        </w:rPr>
        <w:t xml:space="preserve">raft detailed implementation plans to develop the Phytoplankton diversity and biomass and Zooplankton diversity and biomass EOVs from a multidisciplinary perspective. </w:t>
      </w:r>
    </w:p>
    <w:p w14:paraId="62964EA6" w14:textId="252C6A08" w:rsidR="009D0ABC" w:rsidRDefault="009D0ABC" w:rsidP="00653142">
      <w:pPr>
        <w:pStyle w:val="ListParagraph"/>
        <w:numPr>
          <w:ilvl w:val="0"/>
          <w:numId w:val="6"/>
        </w:numPr>
        <w:spacing w:after="120"/>
        <w:rPr>
          <w:rFonts w:ascii="Calibri" w:hAnsi="Calibri"/>
        </w:rPr>
      </w:pPr>
      <w:r w:rsidRPr="00653142">
        <w:rPr>
          <w:rFonts w:ascii="Calibri" w:hAnsi="Calibri"/>
        </w:rPr>
        <w:t>To develop a pilot project to test such multidisciplinary approach to plankton observations considering one or more platforms, locations and through integration with a GOOS Regional Association and/or project</w:t>
      </w:r>
      <w:r w:rsidR="00E773A2" w:rsidRPr="00653142">
        <w:rPr>
          <w:rFonts w:ascii="Calibri" w:hAnsi="Calibri"/>
        </w:rPr>
        <w:t>.</w:t>
      </w:r>
    </w:p>
    <w:p w14:paraId="33EC68E8" w14:textId="2E10ABAC" w:rsidR="009D3981" w:rsidRPr="00653142" w:rsidRDefault="009D3981" w:rsidP="00653142">
      <w:pPr>
        <w:pStyle w:val="ListParagraph"/>
        <w:numPr>
          <w:ilvl w:val="0"/>
          <w:numId w:val="6"/>
        </w:numPr>
        <w:spacing w:after="120"/>
        <w:rPr>
          <w:rFonts w:ascii="Calibri" w:hAnsi="Calibri"/>
        </w:rPr>
      </w:pPr>
      <w:r>
        <w:rPr>
          <w:rFonts w:ascii="Calibri" w:hAnsi="Calibri"/>
        </w:rPr>
        <w:t>To draft the outline of the global plankton observation community paper for OceanObs19</w:t>
      </w:r>
    </w:p>
    <w:p w14:paraId="3B541F48" w14:textId="77777777" w:rsidR="009D0ABC" w:rsidRDefault="009D0ABC" w:rsidP="00667F88">
      <w:pPr>
        <w:spacing w:after="120"/>
        <w:rPr>
          <w:rFonts w:ascii="Calibri" w:hAnsi="Calibri"/>
          <w:b/>
        </w:rPr>
      </w:pPr>
    </w:p>
    <w:p w14:paraId="2540D2FE" w14:textId="77777777" w:rsidR="00667F88" w:rsidRPr="00654C6D" w:rsidRDefault="00FA19AD" w:rsidP="00667F88">
      <w:pPr>
        <w:spacing w:after="120"/>
        <w:jc w:val="center"/>
        <w:rPr>
          <w:rFonts w:ascii="Calibri" w:hAnsi="Calibri"/>
          <w:b/>
          <w:sz w:val="28"/>
        </w:rPr>
      </w:pPr>
      <w:r>
        <w:rPr>
          <w:rFonts w:ascii="Calibri" w:hAnsi="Calibri"/>
          <w:b/>
          <w:sz w:val="28"/>
        </w:rPr>
        <w:t>Monday</w:t>
      </w:r>
      <w:r w:rsidR="00667F88" w:rsidRPr="00654C6D">
        <w:rPr>
          <w:rFonts w:ascii="Calibri" w:hAnsi="Calibri"/>
          <w:b/>
          <w:sz w:val="28"/>
        </w:rPr>
        <w:t xml:space="preserve">, </w:t>
      </w:r>
      <w:r>
        <w:rPr>
          <w:rFonts w:ascii="Calibri" w:hAnsi="Calibri"/>
          <w:b/>
          <w:sz w:val="28"/>
        </w:rPr>
        <w:t>June 25</w:t>
      </w:r>
    </w:p>
    <w:p w14:paraId="42EB18D7" w14:textId="77777777" w:rsidR="00667F88" w:rsidRPr="00E749E8" w:rsidRDefault="00667F88" w:rsidP="00667F88">
      <w:pPr>
        <w:tabs>
          <w:tab w:val="left" w:pos="851"/>
        </w:tabs>
        <w:spacing w:after="120"/>
        <w:ind w:left="180"/>
        <w:rPr>
          <w:rFonts w:ascii="Calibri" w:hAnsi="Calibri"/>
          <w:b/>
          <w:color w:val="008000"/>
        </w:rPr>
      </w:pPr>
      <w:r w:rsidRPr="00E749E8">
        <w:rPr>
          <w:rFonts w:ascii="Calibri" w:hAnsi="Calibri"/>
          <w:b/>
          <w:color w:val="008000"/>
        </w:rPr>
        <w:t>07:30</w:t>
      </w:r>
      <w:r w:rsidRPr="00E749E8">
        <w:rPr>
          <w:rFonts w:ascii="Calibri" w:hAnsi="Calibri"/>
          <w:b/>
          <w:color w:val="008000"/>
        </w:rPr>
        <w:tab/>
      </w:r>
      <w:r w:rsidRPr="00E749E8">
        <w:rPr>
          <w:rFonts w:ascii="Calibri" w:hAnsi="Calibri"/>
          <w:i/>
          <w:color w:val="008000"/>
        </w:rPr>
        <w:t>Breakfast</w:t>
      </w:r>
    </w:p>
    <w:p w14:paraId="5024BD48" w14:textId="77777777" w:rsidR="00667F88" w:rsidRPr="00656611" w:rsidRDefault="00667F88" w:rsidP="00667F88">
      <w:pPr>
        <w:spacing w:after="120"/>
        <w:ind w:left="709"/>
        <w:rPr>
          <w:rFonts w:ascii="Calibri" w:hAnsi="Calibri"/>
        </w:rPr>
      </w:pPr>
      <w:r>
        <w:rPr>
          <w:rFonts w:ascii="Calibri" w:hAnsi="Calibri"/>
          <w:b/>
        </w:rPr>
        <w:t>0</w:t>
      </w:r>
      <w:r w:rsidRPr="00656611">
        <w:rPr>
          <w:rFonts w:ascii="Calibri" w:hAnsi="Calibri"/>
          <w:b/>
        </w:rPr>
        <w:t>8:15</w:t>
      </w:r>
      <w:r>
        <w:rPr>
          <w:rFonts w:ascii="Calibri" w:hAnsi="Calibri"/>
          <w:b/>
        </w:rPr>
        <w:tab/>
      </w:r>
      <w:r w:rsidRPr="00656611">
        <w:rPr>
          <w:rFonts w:ascii="Calibri" w:hAnsi="Calibri"/>
        </w:rPr>
        <w:t>Registration</w:t>
      </w:r>
    </w:p>
    <w:p w14:paraId="2C7E5072" w14:textId="77777777" w:rsidR="00667F88" w:rsidRPr="00656611" w:rsidRDefault="00667F88" w:rsidP="00667F88">
      <w:pPr>
        <w:spacing w:after="120"/>
        <w:ind w:left="709"/>
        <w:rPr>
          <w:rFonts w:ascii="Calibri" w:hAnsi="Calibri"/>
        </w:rPr>
      </w:pPr>
      <w:r>
        <w:rPr>
          <w:rFonts w:ascii="Calibri" w:hAnsi="Calibri"/>
          <w:b/>
        </w:rPr>
        <w:t>0</w:t>
      </w:r>
      <w:r w:rsidRPr="00656611">
        <w:rPr>
          <w:rFonts w:ascii="Calibri" w:hAnsi="Calibri"/>
          <w:b/>
        </w:rPr>
        <w:t>8:45</w:t>
      </w:r>
      <w:r>
        <w:rPr>
          <w:rFonts w:ascii="Calibri" w:hAnsi="Calibri"/>
        </w:rPr>
        <w:tab/>
      </w:r>
      <w:r w:rsidR="00843977">
        <w:rPr>
          <w:rFonts w:ascii="Calibri" w:hAnsi="Calibri"/>
        </w:rPr>
        <w:t>Welcome and r</w:t>
      </w:r>
      <w:r w:rsidR="00FA19AD">
        <w:rPr>
          <w:rFonts w:ascii="Calibri" w:hAnsi="Calibri"/>
        </w:rPr>
        <w:t>ound of introductions – institutions and expertise</w:t>
      </w:r>
      <w:r w:rsidR="00843977">
        <w:rPr>
          <w:rFonts w:ascii="Calibri" w:hAnsi="Calibri"/>
        </w:rPr>
        <w:t xml:space="preserve"> – </w:t>
      </w:r>
      <w:r w:rsidR="00843977" w:rsidRPr="00A31A0C">
        <w:rPr>
          <w:rFonts w:ascii="Calibri" w:hAnsi="Calibri"/>
        </w:rPr>
        <w:t xml:space="preserve">Nic </w:t>
      </w:r>
      <w:proofErr w:type="spellStart"/>
      <w:r w:rsidR="00942922" w:rsidRPr="00A31A0C">
        <w:rPr>
          <w:rFonts w:ascii="Calibri" w:hAnsi="Calibri"/>
        </w:rPr>
        <w:t>Bax</w:t>
      </w:r>
      <w:proofErr w:type="spellEnd"/>
      <w:r w:rsidR="00843977" w:rsidRPr="00A31A0C">
        <w:rPr>
          <w:rFonts w:ascii="Calibri" w:hAnsi="Calibri"/>
        </w:rPr>
        <w:t xml:space="preserve"> / Jay</w:t>
      </w:r>
      <w:r w:rsidR="00942922" w:rsidRPr="00A31A0C">
        <w:rPr>
          <w:rFonts w:ascii="Calibri" w:hAnsi="Calibri"/>
        </w:rPr>
        <w:t xml:space="preserve"> Pearlman</w:t>
      </w:r>
    </w:p>
    <w:p w14:paraId="04E0DE5D" w14:textId="77777777" w:rsidR="00667F88" w:rsidRDefault="00667F88" w:rsidP="00667F88">
      <w:pPr>
        <w:spacing w:after="120"/>
        <w:ind w:left="709"/>
        <w:rPr>
          <w:rFonts w:ascii="Calibri" w:hAnsi="Calibri"/>
        </w:rPr>
      </w:pPr>
      <w:r>
        <w:rPr>
          <w:rFonts w:ascii="Calibri" w:hAnsi="Calibri"/>
          <w:b/>
        </w:rPr>
        <w:t>09:00</w:t>
      </w:r>
      <w:r>
        <w:rPr>
          <w:rFonts w:ascii="Calibri" w:hAnsi="Calibri"/>
          <w:b/>
        </w:rPr>
        <w:tab/>
      </w:r>
      <w:r w:rsidRPr="00656611">
        <w:rPr>
          <w:rFonts w:ascii="Calibri" w:hAnsi="Calibri"/>
        </w:rPr>
        <w:t>Introduction to the Workshop and Desired Outcomes</w:t>
      </w:r>
      <w:r>
        <w:rPr>
          <w:rFonts w:ascii="Calibri" w:hAnsi="Calibri"/>
        </w:rPr>
        <w:t xml:space="preserve"> </w:t>
      </w:r>
      <w:r w:rsidR="007D3562">
        <w:rPr>
          <w:rFonts w:ascii="Calibri" w:hAnsi="Calibri"/>
        </w:rPr>
        <w:t>(15 min each)</w:t>
      </w:r>
    </w:p>
    <w:p w14:paraId="41BF4B0F" w14:textId="77777777" w:rsidR="001F3DF3" w:rsidRPr="001F3DF3" w:rsidRDefault="001F3DF3" w:rsidP="00667F88">
      <w:pPr>
        <w:spacing w:after="120"/>
        <w:ind w:left="709"/>
        <w:rPr>
          <w:rFonts w:ascii="Calibri" w:hAnsi="Calibri"/>
        </w:rPr>
      </w:pPr>
      <w:r>
        <w:rPr>
          <w:rFonts w:ascii="Calibri" w:hAnsi="Calibri"/>
          <w:b/>
        </w:rPr>
        <w:tab/>
      </w:r>
      <w:r>
        <w:rPr>
          <w:rFonts w:ascii="Calibri" w:hAnsi="Calibri"/>
          <w:b/>
        </w:rPr>
        <w:tab/>
      </w:r>
      <w:r>
        <w:rPr>
          <w:rFonts w:ascii="Calibri" w:hAnsi="Calibri"/>
          <w:b/>
        </w:rPr>
        <w:tab/>
      </w:r>
      <w:r w:rsidRPr="001F3DF3">
        <w:rPr>
          <w:rFonts w:ascii="Calibri" w:hAnsi="Calibri"/>
        </w:rPr>
        <w:t xml:space="preserve">-Workshop goals and dynamics </w:t>
      </w:r>
      <w:r w:rsidR="00F00335">
        <w:rPr>
          <w:rFonts w:ascii="Calibri" w:hAnsi="Calibri"/>
        </w:rPr>
        <w:t>– Frank</w:t>
      </w:r>
      <w:r w:rsidR="00FF7D40">
        <w:rPr>
          <w:rFonts w:ascii="Calibri" w:hAnsi="Calibri"/>
        </w:rPr>
        <w:t xml:space="preserve"> Muller-Karger</w:t>
      </w:r>
    </w:p>
    <w:p w14:paraId="62AF5DE8" w14:textId="77777777" w:rsidR="008A1CCB" w:rsidRPr="001F3DF3" w:rsidRDefault="008A1CCB" w:rsidP="001F3DF3">
      <w:pPr>
        <w:spacing w:after="120"/>
        <w:ind w:left="2149" w:firstLine="11"/>
        <w:rPr>
          <w:rFonts w:ascii="Calibri" w:hAnsi="Calibri"/>
        </w:rPr>
      </w:pPr>
      <w:r w:rsidRPr="001F3DF3">
        <w:rPr>
          <w:rFonts w:ascii="Calibri" w:hAnsi="Calibri"/>
        </w:rPr>
        <w:t xml:space="preserve">-Short review of IMSOO plankton discussions </w:t>
      </w:r>
      <w:r w:rsidR="001F3DF3" w:rsidRPr="001F3DF3">
        <w:rPr>
          <w:rFonts w:ascii="Calibri" w:hAnsi="Calibri"/>
        </w:rPr>
        <w:t>–</w:t>
      </w:r>
      <w:r w:rsidRPr="001F3DF3">
        <w:rPr>
          <w:rFonts w:ascii="Calibri" w:hAnsi="Calibri"/>
        </w:rPr>
        <w:t xml:space="preserve"> Jay</w:t>
      </w:r>
      <w:r w:rsidR="00FF7D40">
        <w:rPr>
          <w:rFonts w:ascii="Calibri" w:hAnsi="Calibri"/>
        </w:rPr>
        <w:t xml:space="preserve"> Pearlman</w:t>
      </w:r>
    </w:p>
    <w:p w14:paraId="7CB276DA" w14:textId="220A87DE" w:rsidR="001F3DF3" w:rsidRPr="008A1CCB" w:rsidRDefault="001F3DF3" w:rsidP="00667F88">
      <w:pPr>
        <w:spacing w:after="120"/>
        <w:ind w:left="709"/>
        <w:rPr>
          <w:rFonts w:ascii="Calibri" w:hAnsi="Calibri"/>
        </w:rPr>
      </w:pPr>
      <w:r>
        <w:rPr>
          <w:rFonts w:ascii="Calibri" w:hAnsi="Calibri"/>
        </w:rPr>
        <w:tab/>
      </w:r>
      <w:r>
        <w:rPr>
          <w:rFonts w:ascii="Calibri" w:hAnsi="Calibri"/>
        </w:rPr>
        <w:tab/>
      </w:r>
      <w:r>
        <w:rPr>
          <w:rFonts w:ascii="Calibri" w:hAnsi="Calibri"/>
        </w:rPr>
        <w:tab/>
        <w:t xml:space="preserve">-Introduction of P-OBS </w:t>
      </w:r>
      <w:r w:rsidR="00515EE3">
        <w:rPr>
          <w:rFonts w:ascii="Calibri" w:hAnsi="Calibri"/>
        </w:rPr>
        <w:t xml:space="preserve">(SCOR) </w:t>
      </w:r>
      <w:r>
        <w:rPr>
          <w:rFonts w:ascii="Calibri" w:hAnsi="Calibri"/>
        </w:rPr>
        <w:t xml:space="preserve">working group objectives </w:t>
      </w:r>
      <w:r w:rsidR="00FF7D40">
        <w:rPr>
          <w:rFonts w:ascii="Calibri" w:hAnsi="Calibri"/>
        </w:rPr>
        <w:t>–</w:t>
      </w:r>
      <w:r>
        <w:rPr>
          <w:rFonts w:ascii="Calibri" w:hAnsi="Calibri"/>
        </w:rPr>
        <w:t xml:space="preserve"> </w:t>
      </w:r>
      <w:r w:rsidR="00D802BD">
        <w:rPr>
          <w:rFonts w:ascii="Calibri" w:hAnsi="Calibri"/>
        </w:rPr>
        <w:t xml:space="preserve">Sandy </w:t>
      </w:r>
      <w:proofErr w:type="spellStart"/>
      <w:r w:rsidR="00D802BD">
        <w:rPr>
          <w:rFonts w:ascii="Calibri" w:hAnsi="Calibri"/>
        </w:rPr>
        <w:t>Tomalla</w:t>
      </w:r>
      <w:proofErr w:type="spellEnd"/>
    </w:p>
    <w:p w14:paraId="658686C6" w14:textId="77777777" w:rsidR="008A1CCB" w:rsidRDefault="008A1CCB" w:rsidP="00667F88">
      <w:pPr>
        <w:spacing w:after="120"/>
        <w:ind w:left="709"/>
        <w:rPr>
          <w:rFonts w:ascii="Calibri" w:hAnsi="Calibri"/>
        </w:rPr>
      </w:pPr>
      <w:r w:rsidRPr="008A1CCB">
        <w:rPr>
          <w:rFonts w:ascii="Calibri" w:hAnsi="Calibri"/>
        </w:rPr>
        <w:tab/>
      </w:r>
      <w:r w:rsidRPr="008A1CCB">
        <w:rPr>
          <w:rFonts w:ascii="Calibri" w:hAnsi="Calibri"/>
        </w:rPr>
        <w:tab/>
      </w:r>
      <w:r w:rsidRPr="008A1CCB">
        <w:rPr>
          <w:rFonts w:ascii="Calibri" w:hAnsi="Calibri"/>
        </w:rPr>
        <w:tab/>
        <w:t>-</w:t>
      </w:r>
      <w:r w:rsidR="001F3DF3">
        <w:rPr>
          <w:rFonts w:ascii="Calibri" w:hAnsi="Calibri"/>
        </w:rPr>
        <w:t>I</w:t>
      </w:r>
      <w:r w:rsidRPr="008A1CCB">
        <w:rPr>
          <w:rFonts w:ascii="Calibri" w:hAnsi="Calibri"/>
        </w:rPr>
        <w:t xml:space="preserve">ntroduction </w:t>
      </w:r>
      <w:r>
        <w:rPr>
          <w:rFonts w:ascii="Calibri" w:hAnsi="Calibri"/>
        </w:rPr>
        <w:t>to</w:t>
      </w:r>
      <w:r w:rsidRPr="008A1CCB">
        <w:rPr>
          <w:rFonts w:ascii="Calibri" w:hAnsi="Calibri"/>
        </w:rPr>
        <w:t xml:space="preserve"> GOOS </w:t>
      </w:r>
      <w:proofErr w:type="spellStart"/>
      <w:r w:rsidRPr="008A1CCB">
        <w:rPr>
          <w:rFonts w:ascii="Calibri" w:hAnsi="Calibri"/>
        </w:rPr>
        <w:t>BioEco</w:t>
      </w:r>
      <w:proofErr w:type="spellEnd"/>
      <w:r w:rsidRPr="008A1CCB">
        <w:rPr>
          <w:rFonts w:ascii="Calibri" w:hAnsi="Calibri"/>
        </w:rPr>
        <w:t xml:space="preserve"> EOV implementation plans</w:t>
      </w:r>
      <w:r>
        <w:rPr>
          <w:rFonts w:ascii="Calibri" w:hAnsi="Calibri"/>
        </w:rPr>
        <w:t xml:space="preserve"> </w:t>
      </w:r>
      <w:r w:rsidR="00FF7D40">
        <w:rPr>
          <w:rFonts w:ascii="Calibri" w:hAnsi="Calibri"/>
        </w:rPr>
        <w:t>–</w:t>
      </w:r>
      <w:r>
        <w:rPr>
          <w:rFonts w:ascii="Calibri" w:hAnsi="Calibri"/>
        </w:rPr>
        <w:t xml:space="preserve"> Patricia</w:t>
      </w:r>
      <w:r w:rsidR="00FF7D40">
        <w:rPr>
          <w:rFonts w:ascii="Calibri" w:hAnsi="Calibri"/>
        </w:rPr>
        <w:t xml:space="preserve"> Miloslavich</w:t>
      </w:r>
    </w:p>
    <w:p w14:paraId="74ED4440" w14:textId="77777777" w:rsidR="00856168" w:rsidRPr="008A1CCB" w:rsidRDefault="00856168" w:rsidP="00667F88">
      <w:pPr>
        <w:spacing w:after="120"/>
        <w:ind w:left="709"/>
        <w:rPr>
          <w:rFonts w:ascii="Calibri" w:hAnsi="Calibri"/>
        </w:rPr>
      </w:pPr>
      <w:r>
        <w:rPr>
          <w:rFonts w:ascii="Calibri" w:hAnsi="Calibri"/>
        </w:rPr>
        <w:tab/>
      </w:r>
      <w:r>
        <w:rPr>
          <w:rFonts w:ascii="Calibri" w:hAnsi="Calibri"/>
        </w:rPr>
        <w:tab/>
      </w:r>
      <w:r>
        <w:rPr>
          <w:rFonts w:ascii="Calibri" w:hAnsi="Calibri"/>
        </w:rPr>
        <w:tab/>
        <w:t>-Open discussion</w:t>
      </w:r>
    </w:p>
    <w:p w14:paraId="4D6041C9" w14:textId="77777777" w:rsidR="00667F88" w:rsidRPr="00E749E8" w:rsidRDefault="00667F88" w:rsidP="00667F88">
      <w:pPr>
        <w:tabs>
          <w:tab w:val="left" w:pos="851"/>
        </w:tabs>
        <w:spacing w:after="120"/>
        <w:ind w:left="180"/>
        <w:rPr>
          <w:rFonts w:ascii="Calibri" w:hAnsi="Calibri"/>
          <w:b/>
          <w:color w:val="008000"/>
        </w:rPr>
      </w:pPr>
      <w:r w:rsidRPr="00E749E8">
        <w:rPr>
          <w:rFonts w:ascii="Calibri" w:hAnsi="Calibri"/>
          <w:b/>
          <w:color w:val="008000"/>
        </w:rPr>
        <w:t>10:</w:t>
      </w:r>
      <w:r w:rsidR="007D3562">
        <w:rPr>
          <w:rFonts w:ascii="Calibri" w:hAnsi="Calibri"/>
          <w:b/>
          <w:color w:val="008000"/>
        </w:rPr>
        <w:t>30</w:t>
      </w:r>
      <w:r w:rsidRPr="00E749E8">
        <w:rPr>
          <w:rFonts w:ascii="Calibri" w:hAnsi="Calibri"/>
          <w:i/>
          <w:color w:val="008000"/>
        </w:rPr>
        <w:tab/>
        <w:t>Coffee</w:t>
      </w:r>
    </w:p>
    <w:p w14:paraId="00C8A3A6" w14:textId="77777777" w:rsidR="00856168" w:rsidRDefault="00667F88" w:rsidP="00667F88">
      <w:pPr>
        <w:spacing w:after="120"/>
        <w:ind w:left="1418" w:hanging="709"/>
        <w:rPr>
          <w:rFonts w:ascii="Calibri" w:hAnsi="Calibri"/>
        </w:rPr>
      </w:pPr>
      <w:r w:rsidRPr="00656611">
        <w:rPr>
          <w:rFonts w:ascii="Calibri" w:hAnsi="Calibri"/>
          <w:b/>
        </w:rPr>
        <w:t>11:</w:t>
      </w:r>
      <w:r w:rsidR="007D3562">
        <w:rPr>
          <w:rFonts w:ascii="Calibri" w:hAnsi="Calibri"/>
          <w:b/>
        </w:rPr>
        <w:t>00</w:t>
      </w:r>
      <w:r>
        <w:rPr>
          <w:rFonts w:ascii="Calibri" w:hAnsi="Calibri"/>
        </w:rPr>
        <w:tab/>
      </w:r>
      <w:r w:rsidR="00515EE3">
        <w:rPr>
          <w:rFonts w:ascii="Calibri" w:hAnsi="Calibri"/>
        </w:rPr>
        <w:t>Group discussion</w:t>
      </w:r>
      <w:r w:rsidR="00856168">
        <w:rPr>
          <w:rFonts w:ascii="Calibri" w:hAnsi="Calibri"/>
        </w:rPr>
        <w:t xml:space="preserve"> </w:t>
      </w:r>
      <w:r w:rsidR="00856168" w:rsidRPr="00A31A0C">
        <w:rPr>
          <w:rFonts w:ascii="Calibri" w:hAnsi="Calibri"/>
        </w:rPr>
        <w:t>– Daniel Dunn (moderator)</w:t>
      </w:r>
    </w:p>
    <w:p w14:paraId="2C3AD2CD" w14:textId="77777777" w:rsidR="00667F88" w:rsidRPr="00FB6666" w:rsidRDefault="00515EE3" w:rsidP="00FB6666">
      <w:pPr>
        <w:spacing w:after="120"/>
        <w:ind w:left="1418"/>
        <w:rPr>
          <w:rFonts w:ascii="Calibri" w:hAnsi="Calibri"/>
          <w:i/>
        </w:rPr>
      </w:pPr>
      <w:r>
        <w:rPr>
          <w:rFonts w:ascii="Calibri" w:hAnsi="Calibri"/>
        </w:rPr>
        <w:lastRenderedPageBreak/>
        <w:t xml:space="preserve"> Implementing a global, sustained and multidisciplinary plankton observing system: the vision</w:t>
      </w:r>
      <w:r w:rsidR="003605BF">
        <w:rPr>
          <w:rFonts w:ascii="Calibri" w:hAnsi="Calibri"/>
        </w:rPr>
        <w:t xml:space="preserve"> and mission (what we want)</w:t>
      </w:r>
      <w:r>
        <w:rPr>
          <w:rFonts w:ascii="Calibri" w:hAnsi="Calibri"/>
        </w:rPr>
        <w:t xml:space="preserve">, the </w:t>
      </w:r>
      <w:r w:rsidR="00117116">
        <w:rPr>
          <w:rFonts w:ascii="Calibri" w:hAnsi="Calibri"/>
        </w:rPr>
        <w:t>requirements</w:t>
      </w:r>
      <w:r w:rsidR="003605BF">
        <w:rPr>
          <w:rFonts w:ascii="Calibri" w:hAnsi="Calibri"/>
        </w:rPr>
        <w:t xml:space="preserve"> (why is it needed – scientific and societal perspective)</w:t>
      </w:r>
      <w:r w:rsidR="00117116">
        <w:rPr>
          <w:rFonts w:ascii="Calibri" w:hAnsi="Calibri"/>
        </w:rPr>
        <w:t xml:space="preserve">, the </w:t>
      </w:r>
      <w:r>
        <w:rPr>
          <w:rFonts w:ascii="Calibri" w:hAnsi="Calibri"/>
        </w:rPr>
        <w:t xml:space="preserve">challenges </w:t>
      </w:r>
      <w:r w:rsidR="003605BF">
        <w:rPr>
          <w:rFonts w:ascii="Calibri" w:hAnsi="Calibri"/>
        </w:rPr>
        <w:t>(how it can be done)</w:t>
      </w:r>
    </w:p>
    <w:p w14:paraId="67B5BE7D" w14:textId="77777777" w:rsidR="00667F88" w:rsidRPr="00E749E8" w:rsidRDefault="00667F88" w:rsidP="00667F88">
      <w:pPr>
        <w:spacing w:after="120"/>
        <w:ind w:left="180"/>
        <w:rPr>
          <w:rFonts w:ascii="Calibri" w:hAnsi="Calibri"/>
          <w:b/>
          <w:color w:val="008000"/>
        </w:rPr>
      </w:pPr>
      <w:r w:rsidRPr="00E749E8">
        <w:rPr>
          <w:rFonts w:ascii="Calibri" w:hAnsi="Calibri"/>
          <w:b/>
          <w:color w:val="008000"/>
        </w:rPr>
        <w:t>12:</w:t>
      </w:r>
      <w:r>
        <w:rPr>
          <w:rFonts w:ascii="Calibri" w:hAnsi="Calibri"/>
          <w:b/>
          <w:color w:val="008000"/>
        </w:rPr>
        <w:t>15</w:t>
      </w:r>
      <w:r w:rsidRPr="00E749E8">
        <w:rPr>
          <w:rFonts w:ascii="Calibri" w:hAnsi="Calibri"/>
          <w:b/>
          <w:color w:val="008000"/>
        </w:rPr>
        <w:t xml:space="preserve"> </w:t>
      </w:r>
      <w:r w:rsidRPr="00E749E8">
        <w:rPr>
          <w:rFonts w:ascii="Calibri" w:hAnsi="Calibri"/>
          <w:i/>
          <w:color w:val="008000"/>
        </w:rPr>
        <w:t>Lunch</w:t>
      </w:r>
    </w:p>
    <w:p w14:paraId="4259B9B5" w14:textId="77777777" w:rsidR="00667F88" w:rsidRPr="00656611" w:rsidRDefault="00667F88" w:rsidP="00667F88">
      <w:pPr>
        <w:tabs>
          <w:tab w:val="left" w:pos="1418"/>
        </w:tabs>
        <w:spacing w:after="0"/>
        <w:ind w:left="709"/>
        <w:rPr>
          <w:rFonts w:ascii="Calibri" w:hAnsi="Calibri"/>
        </w:rPr>
      </w:pPr>
      <w:r w:rsidRPr="00656611">
        <w:rPr>
          <w:rFonts w:ascii="Calibri" w:hAnsi="Calibri"/>
          <w:b/>
        </w:rPr>
        <w:t>13:</w:t>
      </w:r>
      <w:r>
        <w:rPr>
          <w:rFonts w:ascii="Calibri" w:hAnsi="Calibri"/>
          <w:b/>
        </w:rPr>
        <w:t>20</w:t>
      </w:r>
      <w:r>
        <w:rPr>
          <w:rFonts w:ascii="Calibri" w:hAnsi="Calibri"/>
          <w:b/>
        </w:rPr>
        <w:tab/>
      </w:r>
      <w:r w:rsidRPr="00656611">
        <w:rPr>
          <w:rFonts w:ascii="Calibri" w:hAnsi="Calibri"/>
        </w:rPr>
        <w:t xml:space="preserve">Introduction </w:t>
      </w:r>
      <w:r w:rsidR="00117116">
        <w:rPr>
          <w:rFonts w:ascii="Calibri" w:hAnsi="Calibri"/>
        </w:rPr>
        <w:t>to breakout discussions</w:t>
      </w:r>
      <w:r>
        <w:rPr>
          <w:rFonts w:ascii="Calibri" w:hAnsi="Calibri"/>
        </w:rPr>
        <w:t xml:space="preserve"> – </w:t>
      </w:r>
      <w:r w:rsidR="00117116" w:rsidRPr="00A31A0C">
        <w:rPr>
          <w:rFonts w:ascii="Calibri" w:hAnsi="Calibri"/>
        </w:rPr>
        <w:t>Frank</w:t>
      </w:r>
      <w:r w:rsidR="00DC7B9E" w:rsidRPr="00A31A0C">
        <w:rPr>
          <w:rFonts w:ascii="Calibri" w:hAnsi="Calibri"/>
        </w:rPr>
        <w:t xml:space="preserve"> Muller-Karger</w:t>
      </w:r>
    </w:p>
    <w:p w14:paraId="07363351" w14:textId="77777777" w:rsidR="00667F88" w:rsidRPr="00656611" w:rsidRDefault="00667F88" w:rsidP="00667F88">
      <w:pPr>
        <w:spacing w:before="120" w:after="0"/>
        <w:ind w:left="1418"/>
        <w:rPr>
          <w:rFonts w:ascii="Calibri" w:hAnsi="Calibri"/>
        </w:rPr>
      </w:pPr>
      <w:r w:rsidRPr="00656611">
        <w:rPr>
          <w:rFonts w:ascii="Calibri" w:hAnsi="Calibri"/>
        </w:rPr>
        <w:t>We will have four breakout sessions</w:t>
      </w:r>
      <w:r w:rsidR="00117116">
        <w:rPr>
          <w:rFonts w:ascii="Calibri" w:hAnsi="Calibri"/>
        </w:rPr>
        <w:t xml:space="preserve">. </w:t>
      </w:r>
      <w:r w:rsidR="003605BF">
        <w:rPr>
          <w:rFonts w:ascii="Calibri" w:hAnsi="Calibri"/>
        </w:rPr>
        <w:t xml:space="preserve">Each of them will have a different topic, but all of them to </w:t>
      </w:r>
      <w:r w:rsidR="003822B6">
        <w:rPr>
          <w:rFonts w:ascii="Calibri" w:hAnsi="Calibri"/>
        </w:rPr>
        <w:t xml:space="preserve">be focused on actions to </w:t>
      </w:r>
      <w:r w:rsidR="00EC59EF">
        <w:rPr>
          <w:rFonts w:ascii="Calibri" w:hAnsi="Calibri"/>
        </w:rPr>
        <w:t xml:space="preserve">address </w:t>
      </w:r>
      <w:r w:rsidR="003822B6">
        <w:rPr>
          <w:rFonts w:ascii="Calibri" w:hAnsi="Calibri"/>
        </w:rPr>
        <w:t>the cross</w:t>
      </w:r>
      <w:r w:rsidR="00FF7D40">
        <w:rPr>
          <w:rFonts w:ascii="Calibri" w:hAnsi="Calibri"/>
        </w:rPr>
        <w:t>-</w:t>
      </w:r>
      <w:r w:rsidR="003822B6">
        <w:rPr>
          <w:rFonts w:ascii="Calibri" w:hAnsi="Calibri"/>
        </w:rPr>
        <w:t xml:space="preserve">cutting issues of </w:t>
      </w:r>
      <w:r w:rsidR="00FF7D40">
        <w:rPr>
          <w:rFonts w:ascii="Calibri" w:hAnsi="Calibri"/>
        </w:rPr>
        <w:t>(1)</w:t>
      </w:r>
      <w:r w:rsidR="00856168">
        <w:rPr>
          <w:rFonts w:ascii="Calibri" w:hAnsi="Calibri"/>
        </w:rPr>
        <w:t xml:space="preserve"> </w:t>
      </w:r>
      <w:r w:rsidR="007D3562">
        <w:rPr>
          <w:rFonts w:ascii="Calibri" w:hAnsi="Calibri"/>
        </w:rPr>
        <w:t xml:space="preserve">priority needs/requirements, </w:t>
      </w:r>
      <w:r w:rsidR="00EC59EF">
        <w:rPr>
          <w:rFonts w:ascii="Calibri" w:hAnsi="Calibri"/>
        </w:rPr>
        <w:t>(</w:t>
      </w:r>
      <w:r w:rsidR="007D3562">
        <w:rPr>
          <w:rFonts w:ascii="Calibri" w:hAnsi="Calibri"/>
        </w:rPr>
        <w:t>2</w:t>
      </w:r>
      <w:r w:rsidR="00EC59EF">
        <w:rPr>
          <w:rFonts w:ascii="Calibri" w:hAnsi="Calibri"/>
        </w:rPr>
        <w:t xml:space="preserve">) </w:t>
      </w:r>
      <w:r w:rsidR="007D3562">
        <w:rPr>
          <w:rFonts w:ascii="Calibri" w:hAnsi="Calibri"/>
        </w:rPr>
        <w:t xml:space="preserve">technical and human </w:t>
      </w:r>
      <w:r w:rsidR="00EC59EF">
        <w:rPr>
          <w:rFonts w:ascii="Calibri" w:hAnsi="Calibri"/>
        </w:rPr>
        <w:t>capacity development needed and (</w:t>
      </w:r>
      <w:r w:rsidR="003B43F3">
        <w:rPr>
          <w:rFonts w:ascii="Calibri" w:hAnsi="Calibri"/>
        </w:rPr>
        <w:t>3</w:t>
      </w:r>
      <w:r w:rsidR="00EC59EF">
        <w:rPr>
          <w:rFonts w:ascii="Calibri" w:hAnsi="Calibri"/>
        </w:rPr>
        <w:t xml:space="preserve">) </w:t>
      </w:r>
      <w:r w:rsidR="003822B6">
        <w:rPr>
          <w:rFonts w:ascii="Calibri" w:hAnsi="Calibri"/>
        </w:rPr>
        <w:t>strategy to secure funding</w:t>
      </w:r>
      <w:r w:rsidR="00D206D2">
        <w:rPr>
          <w:rFonts w:ascii="Calibri" w:hAnsi="Calibri"/>
        </w:rPr>
        <w:t xml:space="preserve"> for implementation</w:t>
      </w:r>
      <w:r w:rsidR="003822B6">
        <w:rPr>
          <w:rFonts w:ascii="Calibri" w:hAnsi="Calibri"/>
        </w:rPr>
        <w:t>.</w:t>
      </w:r>
      <w:r w:rsidR="00EC59EF">
        <w:rPr>
          <w:rFonts w:ascii="Calibri" w:hAnsi="Calibri"/>
        </w:rPr>
        <w:t xml:space="preserve"> Topics of breakout sessions </w:t>
      </w:r>
      <w:r w:rsidR="00117116">
        <w:rPr>
          <w:rFonts w:ascii="Calibri" w:hAnsi="Calibri"/>
        </w:rPr>
        <w:t>will be</w:t>
      </w:r>
      <w:r w:rsidRPr="00656611">
        <w:rPr>
          <w:rFonts w:ascii="Calibri" w:hAnsi="Calibri"/>
        </w:rPr>
        <w:t>:</w:t>
      </w:r>
    </w:p>
    <w:p w14:paraId="455B66BE" w14:textId="77777777" w:rsidR="00667F88" w:rsidRPr="00656611" w:rsidRDefault="003605BF" w:rsidP="00667F88">
      <w:pPr>
        <w:pStyle w:val="ListParagraph"/>
        <w:numPr>
          <w:ilvl w:val="0"/>
          <w:numId w:val="5"/>
        </w:numPr>
        <w:tabs>
          <w:tab w:val="left" w:pos="360"/>
        </w:tabs>
        <w:spacing w:after="0" w:line="240" w:lineRule="auto"/>
        <w:ind w:left="1843"/>
        <w:contextualSpacing w:val="0"/>
        <w:jc w:val="both"/>
        <w:rPr>
          <w:rFonts w:ascii="Calibri" w:hAnsi="Calibri"/>
          <w:szCs w:val="24"/>
        </w:rPr>
      </w:pPr>
      <w:r w:rsidRPr="00FB6666">
        <w:rPr>
          <w:rFonts w:ascii="Calibri" w:hAnsi="Calibri"/>
          <w:b/>
          <w:szCs w:val="24"/>
        </w:rPr>
        <w:t>Observing capabilities:</w:t>
      </w:r>
      <w:r>
        <w:rPr>
          <w:rFonts w:ascii="Calibri" w:hAnsi="Calibri"/>
          <w:szCs w:val="24"/>
        </w:rPr>
        <w:t xml:space="preserve"> </w:t>
      </w:r>
      <w:r w:rsidR="00EC59EF">
        <w:rPr>
          <w:rFonts w:ascii="Calibri" w:hAnsi="Calibri"/>
          <w:szCs w:val="24"/>
        </w:rPr>
        <w:t>engaging all networks and communities of practice. How do we make the system global? What is needed to engage more d</w:t>
      </w:r>
      <w:r w:rsidR="004816C1">
        <w:rPr>
          <w:rFonts w:ascii="Calibri" w:hAnsi="Calibri"/>
          <w:szCs w:val="24"/>
        </w:rPr>
        <w:t>eveloping countries?</w:t>
      </w:r>
      <w:r w:rsidR="00EC59EF">
        <w:rPr>
          <w:rFonts w:ascii="Calibri" w:hAnsi="Calibri"/>
          <w:szCs w:val="24"/>
        </w:rPr>
        <w:t xml:space="preserve"> and sustained in time.</w:t>
      </w:r>
    </w:p>
    <w:p w14:paraId="5E816954" w14:textId="77777777" w:rsidR="00667F88" w:rsidRPr="00656611" w:rsidRDefault="003822B6" w:rsidP="00667F88">
      <w:pPr>
        <w:pStyle w:val="ListParagraph"/>
        <w:numPr>
          <w:ilvl w:val="0"/>
          <w:numId w:val="5"/>
        </w:numPr>
        <w:tabs>
          <w:tab w:val="left" w:pos="360"/>
        </w:tabs>
        <w:spacing w:after="0" w:line="240" w:lineRule="auto"/>
        <w:ind w:left="1843"/>
        <w:contextualSpacing w:val="0"/>
        <w:jc w:val="both"/>
        <w:rPr>
          <w:rFonts w:ascii="Calibri" w:hAnsi="Calibri"/>
          <w:szCs w:val="24"/>
        </w:rPr>
      </w:pPr>
      <w:r w:rsidRPr="00FB6666">
        <w:rPr>
          <w:rFonts w:ascii="Calibri" w:hAnsi="Calibri"/>
          <w:b/>
          <w:szCs w:val="24"/>
        </w:rPr>
        <w:t>T</w:t>
      </w:r>
      <w:r w:rsidR="00EC59EF" w:rsidRPr="00FB6666">
        <w:rPr>
          <w:rFonts w:ascii="Calibri" w:hAnsi="Calibri"/>
          <w:b/>
          <w:szCs w:val="24"/>
        </w:rPr>
        <w:t>echnological</w:t>
      </w:r>
      <w:r w:rsidR="00CD5964" w:rsidRPr="00FB6666">
        <w:rPr>
          <w:rFonts w:ascii="Calibri" w:hAnsi="Calibri"/>
          <w:b/>
          <w:szCs w:val="24"/>
        </w:rPr>
        <w:t xml:space="preserve"> requirements and</w:t>
      </w:r>
      <w:r w:rsidR="00EC59EF" w:rsidRPr="00FB6666">
        <w:rPr>
          <w:rFonts w:ascii="Calibri" w:hAnsi="Calibri"/>
          <w:b/>
          <w:szCs w:val="24"/>
        </w:rPr>
        <w:t xml:space="preserve"> innovations</w:t>
      </w:r>
      <w:r w:rsidR="00EC59EF">
        <w:rPr>
          <w:rFonts w:ascii="Calibri" w:hAnsi="Calibri"/>
          <w:szCs w:val="24"/>
        </w:rPr>
        <w:t xml:space="preserve"> to maximize and automate observations: how can we improve current platforms and infrastructure? What needs to be developed</w:t>
      </w:r>
      <w:r w:rsidR="007D3562">
        <w:rPr>
          <w:rFonts w:ascii="Calibri" w:hAnsi="Calibri"/>
          <w:szCs w:val="24"/>
        </w:rPr>
        <w:t xml:space="preserve"> </w:t>
      </w:r>
      <w:r w:rsidR="00E10C57">
        <w:rPr>
          <w:rFonts w:ascii="Calibri" w:hAnsi="Calibri"/>
          <w:szCs w:val="24"/>
        </w:rPr>
        <w:t>(</w:t>
      </w:r>
      <w:r w:rsidR="007D3562">
        <w:rPr>
          <w:rFonts w:ascii="Calibri" w:hAnsi="Calibri"/>
          <w:szCs w:val="24"/>
        </w:rPr>
        <w:t>at the system level</w:t>
      </w:r>
      <w:r w:rsidR="00E10C57">
        <w:rPr>
          <w:rFonts w:ascii="Calibri" w:hAnsi="Calibri"/>
          <w:szCs w:val="24"/>
        </w:rPr>
        <w:t>, f</w:t>
      </w:r>
      <w:r w:rsidR="007D3562">
        <w:rPr>
          <w:rFonts w:ascii="Calibri" w:hAnsi="Calibri"/>
          <w:szCs w:val="24"/>
        </w:rPr>
        <w:t>or sensors</w:t>
      </w:r>
      <w:r w:rsidR="00E10C57">
        <w:rPr>
          <w:rFonts w:ascii="Calibri" w:hAnsi="Calibri"/>
          <w:szCs w:val="24"/>
        </w:rPr>
        <w:t xml:space="preserve">, </w:t>
      </w:r>
      <w:r w:rsidR="00F06AF6">
        <w:rPr>
          <w:rFonts w:ascii="Calibri" w:hAnsi="Calibri"/>
          <w:szCs w:val="24"/>
        </w:rPr>
        <w:t>f</w:t>
      </w:r>
      <w:r w:rsidR="007D3562">
        <w:rPr>
          <w:rFonts w:ascii="Calibri" w:hAnsi="Calibri"/>
          <w:szCs w:val="24"/>
        </w:rPr>
        <w:t>or analyses and model interfaces</w:t>
      </w:r>
      <w:r w:rsidR="00F06AF6">
        <w:rPr>
          <w:rFonts w:ascii="Calibri" w:hAnsi="Calibri"/>
          <w:szCs w:val="24"/>
        </w:rPr>
        <w:t>, etc</w:t>
      </w:r>
      <w:r w:rsidR="00856168">
        <w:rPr>
          <w:rFonts w:ascii="Calibri" w:hAnsi="Calibri"/>
          <w:szCs w:val="24"/>
        </w:rPr>
        <w:t>.</w:t>
      </w:r>
      <w:r w:rsidR="00F06AF6">
        <w:rPr>
          <w:rFonts w:ascii="Calibri" w:hAnsi="Calibri"/>
          <w:szCs w:val="24"/>
        </w:rPr>
        <w:t>)</w:t>
      </w:r>
    </w:p>
    <w:p w14:paraId="25B2A158" w14:textId="77777777" w:rsidR="00667F88" w:rsidRPr="00656611" w:rsidRDefault="00EC59EF" w:rsidP="00667F88">
      <w:pPr>
        <w:pStyle w:val="ListParagraph"/>
        <w:numPr>
          <w:ilvl w:val="0"/>
          <w:numId w:val="5"/>
        </w:numPr>
        <w:tabs>
          <w:tab w:val="left" w:pos="360"/>
        </w:tabs>
        <w:spacing w:after="0" w:line="240" w:lineRule="auto"/>
        <w:ind w:left="1843"/>
        <w:contextualSpacing w:val="0"/>
        <w:jc w:val="both"/>
        <w:rPr>
          <w:rFonts w:ascii="Calibri" w:hAnsi="Calibri"/>
          <w:szCs w:val="24"/>
        </w:rPr>
      </w:pPr>
      <w:r w:rsidRPr="00FB6666">
        <w:rPr>
          <w:rFonts w:ascii="Calibri" w:hAnsi="Calibri"/>
          <w:b/>
          <w:szCs w:val="24"/>
        </w:rPr>
        <w:t>Data management</w:t>
      </w:r>
      <w:r w:rsidR="00D206D2">
        <w:rPr>
          <w:rFonts w:ascii="Calibri" w:hAnsi="Calibri"/>
          <w:szCs w:val="24"/>
        </w:rPr>
        <w:t>: information chain from sensors to users</w:t>
      </w:r>
      <w:r w:rsidR="00FF7D40">
        <w:rPr>
          <w:rFonts w:ascii="Calibri" w:hAnsi="Calibri"/>
          <w:szCs w:val="24"/>
        </w:rPr>
        <w:t>.</w:t>
      </w:r>
    </w:p>
    <w:p w14:paraId="50E4810A" w14:textId="77777777" w:rsidR="00667F88" w:rsidRDefault="00D206D2" w:rsidP="00667F88">
      <w:pPr>
        <w:pStyle w:val="ListParagraph"/>
        <w:numPr>
          <w:ilvl w:val="0"/>
          <w:numId w:val="5"/>
        </w:numPr>
        <w:tabs>
          <w:tab w:val="left" w:pos="360"/>
        </w:tabs>
        <w:spacing w:after="120" w:line="240" w:lineRule="auto"/>
        <w:ind w:left="1843"/>
        <w:contextualSpacing w:val="0"/>
        <w:jc w:val="both"/>
        <w:rPr>
          <w:rFonts w:ascii="Calibri" w:hAnsi="Calibri"/>
          <w:szCs w:val="24"/>
        </w:rPr>
      </w:pPr>
      <w:r>
        <w:rPr>
          <w:rFonts w:ascii="Calibri" w:hAnsi="Calibri"/>
          <w:b/>
          <w:szCs w:val="24"/>
        </w:rPr>
        <w:t>Implementation plan including p</w:t>
      </w:r>
      <w:r w:rsidR="003822B6" w:rsidRPr="00FB6666">
        <w:rPr>
          <w:rFonts w:ascii="Calibri" w:hAnsi="Calibri"/>
          <w:b/>
          <w:szCs w:val="24"/>
        </w:rPr>
        <w:t>roducts and deliverables</w:t>
      </w:r>
      <w:r>
        <w:rPr>
          <w:rFonts w:ascii="Calibri" w:hAnsi="Calibri"/>
          <w:b/>
          <w:szCs w:val="24"/>
        </w:rPr>
        <w:t>:</w:t>
      </w:r>
    </w:p>
    <w:p w14:paraId="69372ED4" w14:textId="77777777" w:rsidR="0064369C" w:rsidRDefault="002D5CF1" w:rsidP="00667F88">
      <w:pPr>
        <w:spacing w:after="120"/>
        <w:ind w:left="1418"/>
        <w:rPr>
          <w:rFonts w:ascii="Calibri" w:hAnsi="Calibri"/>
        </w:rPr>
      </w:pPr>
      <w:r>
        <w:rPr>
          <w:rFonts w:ascii="Calibri" w:hAnsi="Calibri"/>
        </w:rPr>
        <w:t>W</w:t>
      </w:r>
      <w:r w:rsidR="00667F88" w:rsidRPr="00656611">
        <w:rPr>
          <w:rFonts w:ascii="Calibri" w:hAnsi="Calibri"/>
        </w:rPr>
        <w:t xml:space="preserve">orkshop participants will be </w:t>
      </w:r>
      <w:r w:rsidR="004E60E8">
        <w:rPr>
          <w:rFonts w:ascii="Calibri" w:hAnsi="Calibri"/>
        </w:rPr>
        <w:t>pre-assigned</w:t>
      </w:r>
      <w:r w:rsidR="00667F88" w:rsidRPr="00656611">
        <w:rPr>
          <w:rFonts w:ascii="Calibri" w:hAnsi="Calibri"/>
        </w:rPr>
        <w:t xml:space="preserve"> into </w:t>
      </w:r>
      <w:r w:rsidR="003822B6">
        <w:rPr>
          <w:rFonts w:ascii="Calibri" w:hAnsi="Calibri"/>
        </w:rPr>
        <w:t>two</w:t>
      </w:r>
      <w:r w:rsidR="00667F88" w:rsidRPr="00656611">
        <w:rPr>
          <w:rFonts w:ascii="Calibri" w:hAnsi="Calibri"/>
        </w:rPr>
        <w:t xml:space="preserve"> groups</w:t>
      </w:r>
      <w:r w:rsidR="00F06AF6">
        <w:rPr>
          <w:rFonts w:ascii="Calibri" w:hAnsi="Calibri"/>
        </w:rPr>
        <w:t xml:space="preserve"> representing the GOOS plankton EOVs</w:t>
      </w:r>
      <w:r w:rsidR="00667F88" w:rsidRPr="00656611">
        <w:rPr>
          <w:rFonts w:ascii="Calibri" w:hAnsi="Calibri"/>
        </w:rPr>
        <w:t xml:space="preserve">, </w:t>
      </w:r>
      <w:r w:rsidR="003822B6">
        <w:rPr>
          <w:rFonts w:ascii="Calibri" w:hAnsi="Calibri"/>
        </w:rPr>
        <w:t>phytoplankton and zooplankton.</w:t>
      </w:r>
      <w:r w:rsidR="00667F88" w:rsidRPr="00656611">
        <w:rPr>
          <w:rFonts w:ascii="Calibri" w:hAnsi="Calibri"/>
        </w:rPr>
        <w:t xml:space="preserve"> </w:t>
      </w:r>
      <w:r w:rsidR="00FF7D40">
        <w:rPr>
          <w:rFonts w:ascii="Calibri" w:hAnsi="Calibri"/>
        </w:rPr>
        <w:t xml:space="preserve">Each group will discuss the same </w:t>
      </w:r>
      <w:r w:rsidR="00420AC6">
        <w:rPr>
          <w:rFonts w:ascii="Calibri" w:hAnsi="Calibri"/>
        </w:rPr>
        <w:t>issues</w:t>
      </w:r>
      <w:r>
        <w:rPr>
          <w:rFonts w:ascii="Calibri" w:hAnsi="Calibri"/>
        </w:rPr>
        <w:t>, but the convergence on a common platform or region to collect multidisciplinary data concurrently will require consensus</w:t>
      </w:r>
      <w:r w:rsidR="00856168">
        <w:rPr>
          <w:rFonts w:ascii="Calibri" w:hAnsi="Calibri"/>
        </w:rPr>
        <w:t xml:space="preserve">. </w:t>
      </w:r>
      <w:r>
        <w:rPr>
          <w:rFonts w:ascii="Calibri" w:hAnsi="Calibri"/>
        </w:rPr>
        <w:t>This and other cross</w:t>
      </w:r>
      <w:r w:rsidR="00FF7D40">
        <w:rPr>
          <w:rFonts w:ascii="Calibri" w:hAnsi="Calibri"/>
        </w:rPr>
        <w:t xml:space="preserve">-cutting issues </w:t>
      </w:r>
      <w:r>
        <w:rPr>
          <w:rFonts w:ascii="Calibri" w:hAnsi="Calibri"/>
        </w:rPr>
        <w:t xml:space="preserve">should be discussed in the breakouts but </w:t>
      </w:r>
      <w:r w:rsidR="00FF7D40">
        <w:rPr>
          <w:rFonts w:ascii="Calibri" w:hAnsi="Calibri"/>
        </w:rPr>
        <w:t>will be discussed in plenary</w:t>
      </w:r>
      <w:r>
        <w:rPr>
          <w:rFonts w:ascii="Calibri" w:hAnsi="Calibri"/>
        </w:rPr>
        <w:t xml:space="preserve"> to arrive at consensus</w:t>
      </w:r>
      <w:r w:rsidR="00F06AF6">
        <w:rPr>
          <w:rFonts w:ascii="Calibri" w:hAnsi="Calibri"/>
        </w:rPr>
        <w:t xml:space="preserve">. </w:t>
      </w:r>
    </w:p>
    <w:tbl>
      <w:tblPr>
        <w:tblStyle w:val="TableGrid"/>
        <w:tblW w:w="0" w:type="auto"/>
        <w:tblInd w:w="1418" w:type="dxa"/>
        <w:tblLook w:val="04A0" w:firstRow="1" w:lastRow="0" w:firstColumn="1" w:lastColumn="0" w:noHBand="0" w:noVBand="1"/>
      </w:tblPr>
      <w:tblGrid>
        <w:gridCol w:w="7932"/>
      </w:tblGrid>
      <w:tr w:rsidR="007758B9" w:rsidRPr="009D3981" w14:paraId="2F969331" w14:textId="77777777" w:rsidTr="00DE4E39">
        <w:tc>
          <w:tcPr>
            <w:tcW w:w="9350" w:type="dxa"/>
            <w:shd w:val="clear" w:color="auto" w:fill="E7E6E6" w:themeFill="background2"/>
          </w:tcPr>
          <w:p w14:paraId="1D130BE8" w14:textId="77777777" w:rsidR="00B248D8" w:rsidRDefault="007758B9" w:rsidP="007758B9">
            <w:pPr>
              <w:spacing w:after="120"/>
              <w:rPr>
                <w:rFonts w:ascii="Calibri" w:hAnsi="Calibri"/>
                <w:b/>
              </w:rPr>
            </w:pPr>
            <w:r w:rsidRPr="007758B9">
              <w:rPr>
                <w:rFonts w:ascii="Calibri" w:hAnsi="Calibri"/>
                <w:b/>
              </w:rPr>
              <w:t xml:space="preserve">Chairs of all breakout sessions: </w:t>
            </w:r>
          </w:p>
          <w:p w14:paraId="5FAD5A0B" w14:textId="211455A4" w:rsidR="00B248D8" w:rsidRPr="00B41E52" w:rsidRDefault="007758B9" w:rsidP="00B41E52">
            <w:pPr>
              <w:pStyle w:val="ListParagraph"/>
              <w:numPr>
                <w:ilvl w:val="0"/>
                <w:numId w:val="7"/>
              </w:numPr>
              <w:spacing w:after="120"/>
              <w:rPr>
                <w:rFonts w:ascii="Calibri" w:hAnsi="Calibri"/>
                <w:b/>
              </w:rPr>
            </w:pPr>
            <w:r w:rsidRPr="00B41E52">
              <w:rPr>
                <w:rFonts w:ascii="Calibri" w:hAnsi="Calibri"/>
                <w:b/>
                <w:color w:val="2F5496" w:themeColor="accent1" w:themeShade="BF"/>
              </w:rPr>
              <w:t xml:space="preserve">Raphael </w:t>
            </w:r>
            <w:proofErr w:type="spellStart"/>
            <w:r w:rsidRPr="00B41E52">
              <w:rPr>
                <w:rFonts w:ascii="Calibri" w:hAnsi="Calibri"/>
                <w:b/>
                <w:color w:val="2F5496" w:themeColor="accent1" w:themeShade="BF"/>
              </w:rPr>
              <w:t>Kudela</w:t>
            </w:r>
            <w:proofErr w:type="spellEnd"/>
            <w:r w:rsidRPr="00B41E52">
              <w:rPr>
                <w:rFonts w:ascii="Calibri" w:hAnsi="Calibri"/>
                <w:b/>
                <w:color w:val="2F5496" w:themeColor="accent1" w:themeShade="BF"/>
              </w:rPr>
              <w:t xml:space="preserve"> </w:t>
            </w:r>
            <w:r w:rsidRPr="00B41E52">
              <w:rPr>
                <w:rFonts w:ascii="Calibri" w:hAnsi="Calibri"/>
                <w:b/>
              </w:rPr>
              <w:t xml:space="preserve">and </w:t>
            </w:r>
            <w:r w:rsidRPr="00B41E52">
              <w:rPr>
                <w:rFonts w:ascii="Calibri" w:hAnsi="Calibri"/>
                <w:b/>
                <w:color w:val="2F5496" w:themeColor="accent1" w:themeShade="BF"/>
              </w:rPr>
              <w:t xml:space="preserve">Peter Thompson </w:t>
            </w:r>
            <w:r w:rsidR="001F7FCB">
              <w:rPr>
                <w:rFonts w:ascii="Calibri" w:hAnsi="Calibri"/>
                <w:b/>
                <w:color w:val="2F5496" w:themeColor="accent1" w:themeShade="BF"/>
              </w:rPr>
              <w:t>(</w:t>
            </w:r>
            <w:r w:rsidRPr="00B41E52">
              <w:rPr>
                <w:rFonts w:ascii="Calibri" w:hAnsi="Calibri"/>
                <w:b/>
              </w:rPr>
              <w:t>phytoplankton</w:t>
            </w:r>
            <w:r w:rsidR="001F7FCB">
              <w:rPr>
                <w:rFonts w:ascii="Calibri" w:hAnsi="Calibri"/>
                <w:b/>
              </w:rPr>
              <w:t>)</w:t>
            </w:r>
          </w:p>
          <w:p w14:paraId="63758C5C" w14:textId="777CD8F8" w:rsidR="007758B9" w:rsidRPr="009D3981" w:rsidRDefault="007758B9" w:rsidP="00B41E52">
            <w:pPr>
              <w:pStyle w:val="ListParagraph"/>
              <w:numPr>
                <w:ilvl w:val="0"/>
                <w:numId w:val="7"/>
              </w:numPr>
              <w:spacing w:after="120"/>
              <w:rPr>
                <w:rFonts w:ascii="Calibri" w:hAnsi="Calibri"/>
                <w:b/>
                <w:lang w:val="es-VE"/>
              </w:rPr>
            </w:pPr>
            <w:r w:rsidRPr="009D3981">
              <w:rPr>
                <w:rFonts w:ascii="Calibri" w:hAnsi="Calibri"/>
                <w:b/>
                <w:color w:val="2F5496" w:themeColor="accent1" w:themeShade="BF"/>
                <w:lang w:val="es-VE"/>
              </w:rPr>
              <w:t xml:space="preserve">Sonia </w:t>
            </w:r>
            <w:proofErr w:type="spellStart"/>
            <w:r w:rsidRPr="009D3981">
              <w:rPr>
                <w:rFonts w:ascii="Calibri" w:hAnsi="Calibri"/>
                <w:b/>
                <w:color w:val="2F5496" w:themeColor="accent1" w:themeShade="BF"/>
                <w:lang w:val="es-VE"/>
              </w:rPr>
              <w:t>Batten</w:t>
            </w:r>
            <w:proofErr w:type="spellEnd"/>
            <w:r w:rsidRPr="009D3981">
              <w:rPr>
                <w:rFonts w:ascii="Calibri" w:hAnsi="Calibri"/>
                <w:b/>
                <w:color w:val="2F5496" w:themeColor="accent1" w:themeShade="BF"/>
                <w:lang w:val="es-VE"/>
              </w:rPr>
              <w:t xml:space="preserve"> </w:t>
            </w:r>
            <w:r w:rsidRPr="009D3981">
              <w:rPr>
                <w:rFonts w:ascii="Calibri" w:hAnsi="Calibri"/>
                <w:b/>
                <w:lang w:val="es-VE"/>
              </w:rPr>
              <w:t xml:space="preserve">and </w:t>
            </w:r>
            <w:r w:rsidRPr="009D3981">
              <w:rPr>
                <w:rFonts w:ascii="Calibri" w:hAnsi="Calibri"/>
                <w:b/>
                <w:color w:val="2F5496" w:themeColor="accent1" w:themeShade="BF"/>
                <w:lang w:val="es-VE"/>
              </w:rPr>
              <w:t xml:space="preserve">Ana Lara </w:t>
            </w:r>
            <w:proofErr w:type="gramStart"/>
            <w:r w:rsidRPr="009D3981">
              <w:rPr>
                <w:rFonts w:ascii="Calibri" w:hAnsi="Calibri"/>
                <w:b/>
                <w:color w:val="2F5496" w:themeColor="accent1" w:themeShade="BF"/>
                <w:lang w:val="es-VE"/>
              </w:rPr>
              <w:t xml:space="preserve">López </w:t>
            </w:r>
            <w:r w:rsidRPr="009D3981">
              <w:rPr>
                <w:rFonts w:ascii="Calibri" w:hAnsi="Calibri"/>
                <w:b/>
                <w:lang w:val="es-VE"/>
              </w:rPr>
              <w:t xml:space="preserve"> </w:t>
            </w:r>
            <w:r w:rsidR="001F7FCB" w:rsidRPr="009D3981">
              <w:rPr>
                <w:rFonts w:ascii="Calibri" w:hAnsi="Calibri"/>
                <w:b/>
                <w:lang w:val="es-VE"/>
              </w:rPr>
              <w:t>(</w:t>
            </w:r>
            <w:proofErr w:type="spellStart"/>
            <w:proofErr w:type="gramEnd"/>
            <w:r w:rsidRPr="009D3981">
              <w:rPr>
                <w:rFonts w:ascii="Calibri" w:hAnsi="Calibri"/>
                <w:b/>
                <w:lang w:val="es-VE"/>
              </w:rPr>
              <w:t>zooplankton</w:t>
            </w:r>
            <w:proofErr w:type="spellEnd"/>
            <w:r w:rsidR="001F7FCB" w:rsidRPr="009D3981">
              <w:rPr>
                <w:rFonts w:ascii="Calibri" w:hAnsi="Calibri"/>
                <w:b/>
                <w:lang w:val="es-VE"/>
              </w:rPr>
              <w:t>)</w:t>
            </w:r>
          </w:p>
        </w:tc>
      </w:tr>
    </w:tbl>
    <w:p w14:paraId="4424B2E6" w14:textId="77777777" w:rsidR="007758B9" w:rsidRPr="009D3981" w:rsidRDefault="007758B9" w:rsidP="00667F88">
      <w:pPr>
        <w:spacing w:after="120"/>
        <w:ind w:left="1418"/>
        <w:rPr>
          <w:rFonts w:ascii="Calibri" w:hAnsi="Calibri"/>
          <w:b/>
          <w:lang w:val="es-VE"/>
        </w:rPr>
      </w:pPr>
    </w:p>
    <w:p w14:paraId="2A706A25" w14:textId="680CF425" w:rsidR="005C34FF" w:rsidRPr="005C34FF" w:rsidRDefault="00667F88" w:rsidP="00667F88">
      <w:pPr>
        <w:tabs>
          <w:tab w:val="left" w:pos="1418"/>
        </w:tabs>
        <w:spacing w:after="60"/>
        <w:ind w:left="1418" w:hanging="709"/>
        <w:rPr>
          <w:rFonts w:ascii="Calibri" w:hAnsi="Calibri"/>
          <w:lang w:val="es-VE"/>
        </w:rPr>
      </w:pPr>
      <w:r w:rsidRPr="00656611">
        <w:rPr>
          <w:rFonts w:ascii="Calibri" w:hAnsi="Calibri"/>
          <w:b/>
        </w:rPr>
        <w:t>13:45</w:t>
      </w:r>
      <w:r>
        <w:rPr>
          <w:rFonts w:ascii="Calibri" w:hAnsi="Calibri"/>
        </w:rPr>
        <w:tab/>
      </w:r>
      <w:r w:rsidR="005C34FF">
        <w:rPr>
          <w:rFonts w:ascii="Calibri" w:hAnsi="Calibri"/>
        </w:rPr>
        <w:t xml:space="preserve">What did we learn from IGMETS for plankton? </w:t>
      </w:r>
      <w:r w:rsidR="005C34FF" w:rsidRPr="005C34FF">
        <w:rPr>
          <w:rFonts w:ascii="Calibri" w:hAnsi="Calibri"/>
          <w:lang w:val="es-VE"/>
        </w:rPr>
        <w:t xml:space="preserve">Laura </w:t>
      </w:r>
      <w:proofErr w:type="spellStart"/>
      <w:r w:rsidR="005C34FF" w:rsidRPr="005C34FF">
        <w:rPr>
          <w:rFonts w:ascii="Calibri" w:hAnsi="Calibri"/>
          <w:lang w:val="es-VE"/>
        </w:rPr>
        <w:t>Lorenzoni</w:t>
      </w:r>
      <w:proofErr w:type="spellEnd"/>
      <w:r w:rsidR="005C34FF" w:rsidRPr="005C34FF">
        <w:rPr>
          <w:rFonts w:ascii="Calibri" w:hAnsi="Calibri"/>
          <w:lang w:val="es-VE"/>
        </w:rPr>
        <w:t xml:space="preserve"> &amp; Todd O’Brien (</w:t>
      </w:r>
      <w:proofErr w:type="spellStart"/>
      <w:r w:rsidR="005C34FF" w:rsidRPr="005C34FF">
        <w:rPr>
          <w:rFonts w:ascii="Calibri" w:hAnsi="Calibri"/>
          <w:lang w:val="es-VE"/>
        </w:rPr>
        <w:t>r</w:t>
      </w:r>
      <w:r w:rsidR="005C34FF">
        <w:rPr>
          <w:rFonts w:ascii="Calibri" w:hAnsi="Calibri"/>
          <w:lang w:val="es-VE"/>
        </w:rPr>
        <w:t>emotely</w:t>
      </w:r>
      <w:proofErr w:type="spellEnd"/>
      <w:r w:rsidR="005C34FF">
        <w:rPr>
          <w:rFonts w:ascii="Calibri" w:hAnsi="Calibri"/>
          <w:lang w:val="es-VE"/>
        </w:rPr>
        <w:t>)</w:t>
      </w:r>
    </w:p>
    <w:p w14:paraId="59CCBA60" w14:textId="77777777" w:rsidR="005C34FF" w:rsidRDefault="005C34FF" w:rsidP="00667F88">
      <w:pPr>
        <w:tabs>
          <w:tab w:val="left" w:pos="1418"/>
        </w:tabs>
        <w:spacing w:after="60"/>
        <w:ind w:left="1418" w:hanging="709"/>
        <w:rPr>
          <w:rFonts w:ascii="Calibri" w:hAnsi="Calibri"/>
        </w:rPr>
      </w:pPr>
    </w:p>
    <w:p w14:paraId="469E7608" w14:textId="2D02560C" w:rsidR="00667F88" w:rsidRPr="00656611" w:rsidRDefault="005C34FF" w:rsidP="00667F88">
      <w:pPr>
        <w:tabs>
          <w:tab w:val="left" w:pos="1418"/>
        </w:tabs>
        <w:spacing w:after="60"/>
        <w:ind w:left="1418" w:hanging="709"/>
        <w:rPr>
          <w:rFonts w:ascii="Calibri" w:hAnsi="Calibri"/>
        </w:rPr>
      </w:pPr>
      <w:r w:rsidRPr="005C34FF">
        <w:rPr>
          <w:rFonts w:ascii="Calibri" w:hAnsi="Calibri"/>
          <w:b/>
        </w:rPr>
        <w:t>14:00</w:t>
      </w:r>
      <w:r>
        <w:rPr>
          <w:rFonts w:ascii="Calibri" w:hAnsi="Calibri"/>
        </w:rPr>
        <w:tab/>
      </w:r>
      <w:r w:rsidR="00667F88" w:rsidRPr="00656611">
        <w:rPr>
          <w:rFonts w:ascii="Calibri" w:hAnsi="Calibri"/>
        </w:rPr>
        <w:t xml:space="preserve">Breakout Session 1: </w:t>
      </w:r>
      <w:r w:rsidR="00696A89" w:rsidRPr="00FB6666">
        <w:rPr>
          <w:rFonts w:ascii="Calibri" w:hAnsi="Calibri"/>
          <w:b/>
        </w:rPr>
        <w:t>Observing capabilities</w:t>
      </w:r>
      <w:r w:rsidR="00696A89">
        <w:rPr>
          <w:rFonts w:ascii="Calibri" w:hAnsi="Calibri"/>
        </w:rPr>
        <w:t>.</w:t>
      </w:r>
      <w:r w:rsidR="00667F88" w:rsidRPr="00656611">
        <w:rPr>
          <w:rFonts w:ascii="Calibri" w:hAnsi="Calibri"/>
        </w:rPr>
        <w:t xml:space="preserve"> Discussion topics include:</w:t>
      </w:r>
    </w:p>
    <w:p w14:paraId="4822DF48" w14:textId="77777777" w:rsidR="00667F88" w:rsidRDefault="00705AC3" w:rsidP="00667F88">
      <w:pPr>
        <w:numPr>
          <w:ilvl w:val="1"/>
          <w:numId w:val="3"/>
        </w:numPr>
        <w:spacing w:after="0" w:line="240" w:lineRule="auto"/>
        <w:ind w:left="1843"/>
        <w:rPr>
          <w:rFonts w:ascii="Calibri" w:hAnsi="Calibri"/>
        </w:rPr>
      </w:pPr>
      <w:r>
        <w:rPr>
          <w:rFonts w:ascii="Calibri" w:hAnsi="Calibri"/>
        </w:rPr>
        <w:t>What are the current capabilities</w:t>
      </w:r>
      <w:r w:rsidR="003B43F3">
        <w:rPr>
          <w:rFonts w:ascii="Calibri" w:hAnsi="Calibri"/>
        </w:rPr>
        <w:t>?</w:t>
      </w:r>
    </w:p>
    <w:p w14:paraId="7CDCA6D8" w14:textId="77777777" w:rsidR="00CD5964" w:rsidRPr="00656611" w:rsidRDefault="00CD5964" w:rsidP="00667F88">
      <w:pPr>
        <w:numPr>
          <w:ilvl w:val="1"/>
          <w:numId w:val="3"/>
        </w:numPr>
        <w:spacing w:after="0" w:line="240" w:lineRule="auto"/>
        <w:ind w:left="1843"/>
        <w:rPr>
          <w:rFonts w:ascii="Calibri" w:hAnsi="Calibri"/>
        </w:rPr>
      </w:pPr>
      <w:r>
        <w:rPr>
          <w:rFonts w:ascii="Calibri" w:hAnsi="Calibri"/>
        </w:rPr>
        <w:t>What needs to be improved</w:t>
      </w:r>
      <w:r w:rsidR="003B43F3">
        <w:rPr>
          <w:rFonts w:ascii="Calibri" w:hAnsi="Calibri"/>
        </w:rPr>
        <w:t>?</w:t>
      </w:r>
    </w:p>
    <w:p w14:paraId="37F99691" w14:textId="77777777" w:rsidR="009059A8" w:rsidRDefault="009059A8" w:rsidP="00667F88">
      <w:pPr>
        <w:numPr>
          <w:ilvl w:val="1"/>
          <w:numId w:val="3"/>
        </w:numPr>
        <w:spacing w:after="0" w:line="240" w:lineRule="auto"/>
        <w:ind w:left="1843"/>
        <w:rPr>
          <w:rFonts w:ascii="Calibri" w:hAnsi="Calibri"/>
        </w:rPr>
      </w:pPr>
      <w:r>
        <w:rPr>
          <w:rFonts w:ascii="Calibri" w:hAnsi="Calibri"/>
        </w:rPr>
        <w:t xml:space="preserve">What </w:t>
      </w:r>
      <w:r w:rsidR="00750CC6">
        <w:rPr>
          <w:rFonts w:ascii="Calibri" w:hAnsi="Calibri"/>
        </w:rPr>
        <w:t xml:space="preserve">supporting variables (e.g. physics, biogeochemistry) </w:t>
      </w:r>
      <w:r>
        <w:rPr>
          <w:rFonts w:ascii="Calibri" w:hAnsi="Calibri"/>
        </w:rPr>
        <w:t>are needed?</w:t>
      </w:r>
    </w:p>
    <w:p w14:paraId="7D121A4E" w14:textId="77777777" w:rsidR="00667F88" w:rsidRPr="00656611" w:rsidRDefault="00705AC3" w:rsidP="00667F88">
      <w:pPr>
        <w:numPr>
          <w:ilvl w:val="1"/>
          <w:numId w:val="3"/>
        </w:numPr>
        <w:spacing w:after="0" w:line="240" w:lineRule="auto"/>
        <w:ind w:left="1843"/>
        <w:rPr>
          <w:rFonts w:ascii="Calibri" w:hAnsi="Calibri"/>
        </w:rPr>
      </w:pPr>
      <w:r>
        <w:rPr>
          <w:rFonts w:ascii="Calibri" w:hAnsi="Calibri"/>
        </w:rPr>
        <w:t>Are the methods and data inter-</w:t>
      </w:r>
      <w:r w:rsidR="00DF69A4">
        <w:rPr>
          <w:rFonts w:ascii="Calibri" w:hAnsi="Calibri"/>
        </w:rPr>
        <w:t xml:space="preserve">operable </w:t>
      </w:r>
      <w:r>
        <w:rPr>
          <w:rFonts w:ascii="Calibri" w:hAnsi="Calibri"/>
        </w:rPr>
        <w:t>– are the</w:t>
      </w:r>
      <w:r w:rsidR="007362F6">
        <w:rPr>
          <w:rFonts w:ascii="Calibri" w:hAnsi="Calibri"/>
        </w:rPr>
        <w:t xml:space="preserve"> standards and </w:t>
      </w:r>
      <w:r>
        <w:rPr>
          <w:rFonts w:ascii="Calibri" w:hAnsi="Calibri"/>
        </w:rPr>
        <w:t>best practices</w:t>
      </w:r>
      <w:r w:rsidR="007362F6">
        <w:rPr>
          <w:rFonts w:ascii="Calibri" w:hAnsi="Calibri"/>
        </w:rPr>
        <w:t xml:space="preserve"> </w:t>
      </w:r>
      <w:r w:rsidR="00DF69A4">
        <w:rPr>
          <w:rFonts w:ascii="Calibri" w:hAnsi="Calibri"/>
        </w:rPr>
        <w:t>documented</w:t>
      </w:r>
      <w:r w:rsidR="009059A8">
        <w:rPr>
          <w:rFonts w:ascii="Calibri" w:hAnsi="Calibri"/>
        </w:rPr>
        <w:t>?</w:t>
      </w:r>
    </w:p>
    <w:p w14:paraId="3A88162D" w14:textId="77777777" w:rsidR="00667F88" w:rsidRPr="00656611" w:rsidRDefault="00667F88" w:rsidP="00667F88">
      <w:pPr>
        <w:numPr>
          <w:ilvl w:val="1"/>
          <w:numId w:val="3"/>
        </w:numPr>
        <w:spacing w:after="0" w:line="240" w:lineRule="auto"/>
        <w:ind w:left="1843"/>
        <w:rPr>
          <w:rFonts w:ascii="Calibri" w:hAnsi="Calibri"/>
        </w:rPr>
      </w:pPr>
      <w:r w:rsidRPr="00656611">
        <w:rPr>
          <w:rFonts w:ascii="Calibri" w:hAnsi="Calibri"/>
        </w:rPr>
        <w:t>Gap assessments</w:t>
      </w:r>
      <w:r w:rsidR="00705AC3">
        <w:rPr>
          <w:rFonts w:ascii="Calibri" w:hAnsi="Calibri"/>
        </w:rPr>
        <w:t xml:space="preserve"> – what areas require more observations – what would it take to expand to those</w:t>
      </w:r>
    </w:p>
    <w:p w14:paraId="11C78F4C" w14:textId="77777777" w:rsidR="00705AC3" w:rsidRDefault="00705AC3" w:rsidP="00667F88">
      <w:pPr>
        <w:numPr>
          <w:ilvl w:val="1"/>
          <w:numId w:val="3"/>
        </w:numPr>
        <w:spacing w:after="0" w:line="240" w:lineRule="auto"/>
        <w:ind w:left="1843"/>
        <w:rPr>
          <w:rFonts w:ascii="Calibri" w:hAnsi="Calibri"/>
        </w:rPr>
      </w:pPr>
      <w:r>
        <w:rPr>
          <w:rFonts w:ascii="Calibri" w:hAnsi="Calibri"/>
        </w:rPr>
        <w:t>What are the costs, what are the funding options</w:t>
      </w:r>
      <w:r w:rsidR="00CD5964">
        <w:rPr>
          <w:rFonts w:ascii="Calibri" w:hAnsi="Calibri"/>
        </w:rPr>
        <w:t xml:space="preserve"> to improve current capabilities</w:t>
      </w:r>
    </w:p>
    <w:p w14:paraId="2FD10D02" w14:textId="77777777" w:rsidR="00705AC3" w:rsidRPr="00656611" w:rsidRDefault="00705AC3" w:rsidP="00667F88">
      <w:pPr>
        <w:numPr>
          <w:ilvl w:val="1"/>
          <w:numId w:val="3"/>
        </w:numPr>
        <w:spacing w:after="0" w:line="240" w:lineRule="auto"/>
        <w:ind w:left="1843"/>
        <w:rPr>
          <w:rFonts w:ascii="Calibri" w:hAnsi="Calibri"/>
        </w:rPr>
      </w:pPr>
      <w:r>
        <w:rPr>
          <w:rFonts w:ascii="Calibri" w:hAnsi="Calibri"/>
        </w:rPr>
        <w:t>What capacity</w:t>
      </w:r>
      <w:r w:rsidR="009251A1">
        <w:rPr>
          <w:rFonts w:ascii="Calibri" w:hAnsi="Calibri"/>
        </w:rPr>
        <w:t xml:space="preserve"> development</w:t>
      </w:r>
      <w:r>
        <w:rPr>
          <w:rFonts w:ascii="Calibri" w:hAnsi="Calibri"/>
        </w:rPr>
        <w:t xml:space="preserve"> is needed</w:t>
      </w:r>
    </w:p>
    <w:p w14:paraId="01ECDAA0" w14:textId="77777777" w:rsidR="00667F88" w:rsidRPr="00654C6D" w:rsidRDefault="00667F88" w:rsidP="00667F88">
      <w:pPr>
        <w:tabs>
          <w:tab w:val="left" w:pos="851"/>
        </w:tabs>
        <w:spacing w:after="120"/>
        <w:ind w:left="180"/>
        <w:rPr>
          <w:rFonts w:ascii="Calibri" w:hAnsi="Calibri"/>
          <w:b/>
          <w:color w:val="008000"/>
        </w:rPr>
      </w:pPr>
      <w:r w:rsidRPr="00654C6D">
        <w:rPr>
          <w:rFonts w:ascii="Calibri" w:hAnsi="Calibri"/>
          <w:b/>
          <w:color w:val="008000"/>
        </w:rPr>
        <w:t>15:</w:t>
      </w:r>
      <w:r w:rsidR="004B18AE">
        <w:rPr>
          <w:rFonts w:ascii="Calibri" w:hAnsi="Calibri"/>
          <w:b/>
          <w:color w:val="008000"/>
        </w:rPr>
        <w:t>45</w:t>
      </w:r>
      <w:r>
        <w:rPr>
          <w:rFonts w:ascii="Calibri" w:hAnsi="Calibri"/>
          <w:color w:val="008000"/>
        </w:rPr>
        <w:tab/>
      </w:r>
      <w:r w:rsidRPr="00654C6D">
        <w:rPr>
          <w:rFonts w:ascii="Calibri" w:hAnsi="Calibri"/>
          <w:i/>
          <w:color w:val="008000"/>
        </w:rPr>
        <w:t>Coffee</w:t>
      </w:r>
    </w:p>
    <w:p w14:paraId="768BD7E1" w14:textId="77777777" w:rsidR="00667F88" w:rsidRPr="00A31A0C" w:rsidRDefault="00667F88" w:rsidP="00667F88">
      <w:pPr>
        <w:tabs>
          <w:tab w:val="left" w:pos="1418"/>
        </w:tabs>
        <w:spacing w:after="120"/>
        <w:ind w:left="709"/>
        <w:rPr>
          <w:rFonts w:ascii="Calibri" w:hAnsi="Calibri"/>
        </w:rPr>
      </w:pPr>
      <w:r w:rsidRPr="00A31A0C">
        <w:rPr>
          <w:rFonts w:ascii="Calibri" w:hAnsi="Calibri"/>
          <w:b/>
        </w:rPr>
        <w:lastRenderedPageBreak/>
        <w:t>16:</w:t>
      </w:r>
      <w:r w:rsidR="004B18AE" w:rsidRPr="00A31A0C">
        <w:rPr>
          <w:rFonts w:ascii="Calibri" w:hAnsi="Calibri"/>
          <w:b/>
        </w:rPr>
        <w:t>15</w:t>
      </w:r>
      <w:r w:rsidRPr="00A31A0C">
        <w:rPr>
          <w:rFonts w:ascii="Calibri" w:hAnsi="Calibri"/>
        </w:rPr>
        <w:tab/>
        <w:t xml:space="preserve">Reports </w:t>
      </w:r>
      <w:r w:rsidR="009251A1" w:rsidRPr="00A31A0C">
        <w:rPr>
          <w:rFonts w:ascii="Calibri" w:hAnsi="Calibri"/>
        </w:rPr>
        <w:t xml:space="preserve">to plenary </w:t>
      </w:r>
      <w:r w:rsidR="00356774" w:rsidRPr="00A31A0C">
        <w:rPr>
          <w:rFonts w:ascii="Calibri" w:hAnsi="Calibri"/>
        </w:rPr>
        <w:t xml:space="preserve">by session chairs </w:t>
      </w:r>
      <w:r w:rsidRPr="00A31A0C">
        <w:rPr>
          <w:rFonts w:ascii="Calibri" w:hAnsi="Calibri"/>
        </w:rPr>
        <w:t xml:space="preserve">and </w:t>
      </w:r>
      <w:r w:rsidR="009251A1" w:rsidRPr="00A31A0C">
        <w:rPr>
          <w:rFonts w:ascii="Calibri" w:hAnsi="Calibri"/>
        </w:rPr>
        <w:t>d</w:t>
      </w:r>
      <w:r w:rsidRPr="00A31A0C">
        <w:rPr>
          <w:rFonts w:ascii="Calibri" w:hAnsi="Calibri"/>
        </w:rPr>
        <w:t>iscussion from Breakout Session 1</w:t>
      </w:r>
      <w:r w:rsidR="00705AC3" w:rsidRPr="00A31A0C">
        <w:rPr>
          <w:rFonts w:ascii="Calibri" w:hAnsi="Calibri"/>
        </w:rPr>
        <w:t>.</w:t>
      </w:r>
      <w:r w:rsidRPr="00A31A0C">
        <w:rPr>
          <w:rFonts w:ascii="Calibri" w:hAnsi="Calibri"/>
        </w:rPr>
        <w:t xml:space="preserve">  Moderator: </w:t>
      </w:r>
      <w:r w:rsidR="00356774" w:rsidRPr="00A31A0C">
        <w:rPr>
          <w:rFonts w:ascii="Calibri" w:hAnsi="Calibri"/>
        </w:rPr>
        <w:t>Henry Ruhl</w:t>
      </w:r>
    </w:p>
    <w:p w14:paraId="6DE5D5F0" w14:textId="77777777" w:rsidR="00667F88" w:rsidRPr="00656611" w:rsidRDefault="00667F88" w:rsidP="00667F88">
      <w:pPr>
        <w:tabs>
          <w:tab w:val="left" w:pos="1418"/>
        </w:tabs>
        <w:spacing w:after="120"/>
        <w:ind w:left="709"/>
        <w:rPr>
          <w:rFonts w:ascii="Calibri" w:hAnsi="Calibri"/>
        </w:rPr>
      </w:pPr>
      <w:r w:rsidRPr="00A31A0C">
        <w:rPr>
          <w:rFonts w:ascii="Calibri" w:hAnsi="Calibri"/>
          <w:b/>
        </w:rPr>
        <w:t>17:15</w:t>
      </w:r>
      <w:r w:rsidRPr="00A31A0C">
        <w:rPr>
          <w:rFonts w:ascii="Calibri" w:hAnsi="Calibri"/>
        </w:rPr>
        <w:tab/>
        <w:t xml:space="preserve">Daily Summary – </w:t>
      </w:r>
      <w:r w:rsidR="002436E0" w:rsidRPr="00A31A0C">
        <w:rPr>
          <w:rFonts w:ascii="Calibri" w:hAnsi="Calibri"/>
        </w:rPr>
        <w:t>Patricia</w:t>
      </w:r>
      <w:r w:rsidR="00856168" w:rsidRPr="00A31A0C">
        <w:rPr>
          <w:rFonts w:ascii="Calibri" w:hAnsi="Calibri"/>
        </w:rPr>
        <w:t xml:space="preserve"> Miloslavich</w:t>
      </w:r>
    </w:p>
    <w:p w14:paraId="254D4B0E" w14:textId="77777777" w:rsidR="00667F88" w:rsidRDefault="00667F88" w:rsidP="00667F88">
      <w:pPr>
        <w:tabs>
          <w:tab w:val="left" w:pos="851"/>
        </w:tabs>
        <w:spacing w:after="120"/>
        <w:ind w:left="180"/>
        <w:rPr>
          <w:rFonts w:ascii="Calibri" w:hAnsi="Calibri"/>
          <w:i/>
          <w:color w:val="008000"/>
        </w:rPr>
      </w:pPr>
      <w:r w:rsidRPr="00654C6D">
        <w:rPr>
          <w:rFonts w:ascii="Calibri" w:hAnsi="Calibri"/>
          <w:b/>
          <w:color w:val="008000"/>
        </w:rPr>
        <w:t>17:30</w:t>
      </w:r>
      <w:r w:rsidRPr="00654C6D">
        <w:rPr>
          <w:rFonts w:ascii="Calibri" w:hAnsi="Calibri"/>
          <w:b/>
          <w:color w:val="008000"/>
        </w:rPr>
        <w:tab/>
      </w:r>
      <w:r w:rsidRPr="00654C6D">
        <w:rPr>
          <w:rFonts w:ascii="Calibri" w:hAnsi="Calibri"/>
          <w:i/>
          <w:color w:val="008000"/>
        </w:rPr>
        <w:t>Adjourn</w:t>
      </w:r>
    </w:p>
    <w:p w14:paraId="21451D19" w14:textId="77777777" w:rsidR="00667F88" w:rsidRDefault="00667F88" w:rsidP="00667F88">
      <w:pPr>
        <w:tabs>
          <w:tab w:val="left" w:pos="851"/>
        </w:tabs>
        <w:spacing w:after="120"/>
        <w:ind w:left="180"/>
        <w:rPr>
          <w:rFonts w:ascii="Calibri" w:hAnsi="Calibri"/>
          <w:color w:val="008000"/>
        </w:rPr>
      </w:pPr>
    </w:p>
    <w:p w14:paraId="737A06B8" w14:textId="77777777" w:rsidR="002D5CF1" w:rsidRDefault="00AA3C8F" w:rsidP="00667F88">
      <w:pPr>
        <w:spacing w:after="120"/>
        <w:rPr>
          <w:rFonts w:ascii="Calibri" w:hAnsi="Calibri"/>
          <w:b/>
          <w:i/>
          <w:color w:val="008000"/>
        </w:rPr>
      </w:pPr>
      <w:r>
        <w:rPr>
          <w:rFonts w:ascii="Calibri" w:hAnsi="Calibri"/>
          <w:b/>
          <w:i/>
          <w:color w:val="008000"/>
        </w:rPr>
        <w:t>Walk on the wild side (Marine Sanctuary tour and walk along the cost)</w:t>
      </w:r>
    </w:p>
    <w:p w14:paraId="2B60BB5A" w14:textId="77777777" w:rsidR="002D5CF1" w:rsidRDefault="002D5CF1">
      <w:pPr>
        <w:rPr>
          <w:rFonts w:ascii="Calibri" w:hAnsi="Calibri"/>
          <w:b/>
          <w:i/>
          <w:color w:val="008000"/>
        </w:rPr>
      </w:pPr>
    </w:p>
    <w:p w14:paraId="390044F0" w14:textId="77777777" w:rsidR="00667F88" w:rsidRPr="00654C6D" w:rsidRDefault="00667F88" w:rsidP="00667F88">
      <w:pPr>
        <w:spacing w:after="120"/>
        <w:jc w:val="center"/>
        <w:rPr>
          <w:rFonts w:ascii="Calibri" w:hAnsi="Calibri"/>
          <w:b/>
          <w:sz w:val="28"/>
        </w:rPr>
      </w:pPr>
      <w:r w:rsidRPr="00654C6D">
        <w:rPr>
          <w:rFonts w:ascii="Calibri" w:hAnsi="Calibri"/>
          <w:b/>
          <w:sz w:val="28"/>
        </w:rPr>
        <w:t>T</w:t>
      </w:r>
      <w:r w:rsidR="00515EE3">
        <w:rPr>
          <w:rFonts w:ascii="Calibri" w:hAnsi="Calibri"/>
          <w:b/>
          <w:sz w:val="28"/>
        </w:rPr>
        <w:t>uesday</w:t>
      </w:r>
      <w:r w:rsidRPr="00654C6D">
        <w:rPr>
          <w:rFonts w:ascii="Calibri" w:hAnsi="Calibri"/>
          <w:b/>
          <w:sz w:val="28"/>
        </w:rPr>
        <w:t xml:space="preserve">, </w:t>
      </w:r>
      <w:r w:rsidR="00515EE3">
        <w:rPr>
          <w:rFonts w:ascii="Calibri" w:hAnsi="Calibri"/>
          <w:b/>
          <w:sz w:val="28"/>
        </w:rPr>
        <w:t>June</w:t>
      </w:r>
      <w:r w:rsidRPr="00654C6D">
        <w:rPr>
          <w:rFonts w:ascii="Calibri" w:hAnsi="Calibri"/>
          <w:b/>
          <w:sz w:val="28"/>
        </w:rPr>
        <w:t xml:space="preserve"> </w:t>
      </w:r>
      <w:r w:rsidR="00515EE3">
        <w:rPr>
          <w:rFonts w:ascii="Calibri" w:hAnsi="Calibri"/>
          <w:b/>
          <w:sz w:val="28"/>
        </w:rPr>
        <w:t>26</w:t>
      </w:r>
    </w:p>
    <w:p w14:paraId="5A616B7A" w14:textId="77777777" w:rsidR="00667F88" w:rsidRPr="00654C6D" w:rsidRDefault="00667F88" w:rsidP="00667F88">
      <w:pPr>
        <w:tabs>
          <w:tab w:val="left" w:pos="851"/>
        </w:tabs>
        <w:spacing w:after="120"/>
        <w:ind w:left="142"/>
        <w:rPr>
          <w:rFonts w:ascii="Calibri" w:hAnsi="Calibri"/>
          <w:b/>
          <w:color w:val="008000"/>
        </w:rPr>
      </w:pPr>
      <w:r>
        <w:rPr>
          <w:rFonts w:ascii="Calibri" w:hAnsi="Calibri"/>
          <w:b/>
          <w:color w:val="008000"/>
        </w:rPr>
        <w:t>07:30</w:t>
      </w:r>
      <w:r>
        <w:rPr>
          <w:rFonts w:ascii="Calibri" w:hAnsi="Calibri"/>
          <w:b/>
          <w:color w:val="008000"/>
        </w:rPr>
        <w:tab/>
      </w:r>
      <w:r w:rsidRPr="00654C6D">
        <w:rPr>
          <w:rFonts w:ascii="Calibri" w:hAnsi="Calibri"/>
          <w:i/>
          <w:color w:val="008000"/>
        </w:rPr>
        <w:t>Breakfast</w:t>
      </w:r>
    </w:p>
    <w:p w14:paraId="6664FB50" w14:textId="77777777" w:rsidR="00667F88" w:rsidRPr="00656611" w:rsidRDefault="00667F88" w:rsidP="00667F88">
      <w:pPr>
        <w:tabs>
          <w:tab w:val="left" w:pos="1418"/>
        </w:tabs>
        <w:spacing w:after="60"/>
        <w:ind w:left="709"/>
        <w:rPr>
          <w:rFonts w:ascii="Calibri" w:hAnsi="Calibri"/>
        </w:rPr>
      </w:pPr>
      <w:r>
        <w:rPr>
          <w:rFonts w:ascii="Calibri" w:hAnsi="Calibri"/>
          <w:b/>
        </w:rPr>
        <w:t>0</w:t>
      </w:r>
      <w:r w:rsidRPr="00656611">
        <w:rPr>
          <w:rFonts w:ascii="Calibri" w:hAnsi="Calibri"/>
          <w:b/>
        </w:rPr>
        <w:t>8:30</w:t>
      </w:r>
      <w:r>
        <w:rPr>
          <w:rFonts w:ascii="Calibri" w:hAnsi="Calibri"/>
        </w:rPr>
        <w:tab/>
      </w:r>
      <w:r w:rsidRPr="00656611">
        <w:rPr>
          <w:rFonts w:ascii="Calibri" w:hAnsi="Calibri"/>
        </w:rPr>
        <w:t xml:space="preserve">Breakout Session 2: </w:t>
      </w:r>
      <w:r w:rsidRPr="00FB6666">
        <w:rPr>
          <w:rFonts w:ascii="Calibri" w:hAnsi="Calibri"/>
          <w:b/>
        </w:rPr>
        <w:t>Tech</w:t>
      </w:r>
      <w:r w:rsidR="00CD5964" w:rsidRPr="00FB6666">
        <w:rPr>
          <w:b/>
        </w:rPr>
        <w:t xml:space="preserve">nological </w:t>
      </w:r>
      <w:r w:rsidR="00CD5964" w:rsidRPr="00FB6666">
        <w:rPr>
          <w:rFonts w:ascii="Calibri" w:hAnsi="Calibri"/>
          <w:b/>
        </w:rPr>
        <w:t>requirements and innovations</w:t>
      </w:r>
      <w:r w:rsidR="00CD5964" w:rsidRPr="00CD5964">
        <w:rPr>
          <w:rFonts w:ascii="Calibri" w:hAnsi="Calibri"/>
        </w:rPr>
        <w:t xml:space="preserve"> to maximize and automate observations</w:t>
      </w:r>
      <w:r w:rsidR="009251A1">
        <w:rPr>
          <w:rFonts w:ascii="Calibri" w:hAnsi="Calibri"/>
        </w:rPr>
        <w:t>. Discussion topics include:</w:t>
      </w:r>
    </w:p>
    <w:p w14:paraId="4B0A1DA7" w14:textId="77777777" w:rsidR="00667F88" w:rsidRPr="00656611" w:rsidRDefault="00CD5964" w:rsidP="00653142">
      <w:pPr>
        <w:numPr>
          <w:ilvl w:val="1"/>
          <w:numId w:val="3"/>
        </w:numPr>
        <w:tabs>
          <w:tab w:val="left" w:pos="1800"/>
        </w:tabs>
        <w:spacing w:after="0" w:line="240" w:lineRule="auto"/>
        <w:ind w:left="1985" w:hanging="545"/>
        <w:rPr>
          <w:rFonts w:ascii="Calibri" w:hAnsi="Calibri"/>
        </w:rPr>
      </w:pPr>
      <w:r>
        <w:rPr>
          <w:rFonts w:ascii="Calibri" w:hAnsi="Calibri"/>
        </w:rPr>
        <w:t>What actions are needed to improve current platforms and infrastructure</w:t>
      </w:r>
    </w:p>
    <w:p w14:paraId="5E207798" w14:textId="77777777" w:rsidR="009251A1" w:rsidRDefault="00667F88" w:rsidP="00653142">
      <w:pPr>
        <w:numPr>
          <w:ilvl w:val="1"/>
          <w:numId w:val="3"/>
        </w:numPr>
        <w:spacing w:after="0" w:line="240" w:lineRule="auto"/>
        <w:ind w:left="1843" w:hanging="545"/>
        <w:rPr>
          <w:rFonts w:ascii="Calibri" w:hAnsi="Calibri"/>
        </w:rPr>
      </w:pPr>
      <w:r w:rsidRPr="009251A1">
        <w:rPr>
          <w:rFonts w:ascii="Calibri" w:hAnsi="Calibri"/>
        </w:rPr>
        <w:t>Identify near-term innovation priorities for observing platforms and sensors, data and modeling to enable multi-disciplinary observations</w:t>
      </w:r>
    </w:p>
    <w:p w14:paraId="1E98D996" w14:textId="77777777" w:rsidR="00CD5964" w:rsidRPr="009251A1" w:rsidRDefault="009251A1" w:rsidP="00653142">
      <w:pPr>
        <w:numPr>
          <w:ilvl w:val="1"/>
          <w:numId w:val="3"/>
        </w:numPr>
        <w:spacing w:after="0" w:line="240" w:lineRule="auto"/>
        <w:ind w:left="1843" w:hanging="545"/>
        <w:rPr>
          <w:rFonts w:ascii="Calibri" w:hAnsi="Calibri"/>
        </w:rPr>
      </w:pPr>
      <w:r>
        <w:rPr>
          <w:rFonts w:ascii="Calibri" w:hAnsi="Calibri"/>
        </w:rPr>
        <w:t>W</w:t>
      </w:r>
      <w:r w:rsidR="00CD5964" w:rsidRPr="009251A1">
        <w:rPr>
          <w:rFonts w:ascii="Calibri" w:hAnsi="Calibri"/>
        </w:rPr>
        <w:t xml:space="preserve">hat are the costs, what are the funding options to improve current </w:t>
      </w:r>
      <w:r w:rsidR="005B24C7">
        <w:rPr>
          <w:rFonts w:ascii="Calibri" w:hAnsi="Calibri"/>
        </w:rPr>
        <w:t>technologies</w:t>
      </w:r>
    </w:p>
    <w:p w14:paraId="68E02163" w14:textId="77777777" w:rsidR="00CD5964" w:rsidRPr="00656611" w:rsidRDefault="00CD5964" w:rsidP="00653142">
      <w:pPr>
        <w:numPr>
          <w:ilvl w:val="1"/>
          <w:numId w:val="3"/>
        </w:numPr>
        <w:spacing w:after="0" w:line="240" w:lineRule="auto"/>
        <w:ind w:left="1843" w:hanging="545"/>
        <w:rPr>
          <w:rFonts w:ascii="Calibri" w:hAnsi="Calibri"/>
        </w:rPr>
      </w:pPr>
      <w:r>
        <w:rPr>
          <w:rFonts w:ascii="Calibri" w:hAnsi="Calibri"/>
        </w:rPr>
        <w:t xml:space="preserve">What capacity </w:t>
      </w:r>
      <w:r w:rsidR="009251A1">
        <w:rPr>
          <w:rFonts w:ascii="Calibri" w:hAnsi="Calibri"/>
        </w:rPr>
        <w:t xml:space="preserve">development </w:t>
      </w:r>
      <w:r>
        <w:rPr>
          <w:rFonts w:ascii="Calibri" w:hAnsi="Calibri"/>
        </w:rPr>
        <w:t>is needed</w:t>
      </w:r>
    </w:p>
    <w:p w14:paraId="796DC142" w14:textId="77777777" w:rsidR="00667F88" w:rsidRPr="00656611" w:rsidRDefault="00667F88" w:rsidP="00667F88">
      <w:pPr>
        <w:tabs>
          <w:tab w:val="left" w:pos="851"/>
        </w:tabs>
        <w:spacing w:after="120"/>
        <w:ind w:left="142"/>
        <w:rPr>
          <w:rFonts w:ascii="Calibri" w:hAnsi="Calibri"/>
        </w:rPr>
      </w:pPr>
      <w:r w:rsidRPr="00654C6D">
        <w:rPr>
          <w:rFonts w:ascii="Calibri" w:hAnsi="Calibri"/>
          <w:b/>
          <w:color w:val="008000"/>
        </w:rPr>
        <w:t>10:30</w:t>
      </w:r>
      <w:r>
        <w:rPr>
          <w:rFonts w:ascii="Calibri" w:hAnsi="Calibri"/>
          <w:b/>
          <w:color w:val="008000"/>
        </w:rPr>
        <w:tab/>
      </w:r>
      <w:r w:rsidRPr="00654C6D">
        <w:rPr>
          <w:rFonts w:ascii="Calibri" w:hAnsi="Calibri"/>
          <w:i/>
          <w:color w:val="008000"/>
        </w:rPr>
        <w:t>Coffee</w:t>
      </w:r>
    </w:p>
    <w:p w14:paraId="029BE935" w14:textId="77777777" w:rsidR="00667F88" w:rsidRPr="00A31A0C" w:rsidRDefault="00667F88" w:rsidP="00667F88">
      <w:pPr>
        <w:tabs>
          <w:tab w:val="left" w:pos="1418"/>
        </w:tabs>
        <w:spacing w:after="120"/>
        <w:ind w:left="709"/>
        <w:rPr>
          <w:rFonts w:ascii="Calibri" w:hAnsi="Calibri"/>
        </w:rPr>
      </w:pPr>
      <w:r w:rsidRPr="00A31A0C">
        <w:rPr>
          <w:rFonts w:ascii="Calibri" w:hAnsi="Calibri"/>
          <w:b/>
        </w:rPr>
        <w:t>11:00</w:t>
      </w:r>
      <w:r w:rsidRPr="00A31A0C">
        <w:rPr>
          <w:rFonts w:ascii="Calibri" w:hAnsi="Calibri"/>
          <w:b/>
        </w:rPr>
        <w:tab/>
      </w:r>
      <w:r w:rsidRPr="00A31A0C">
        <w:rPr>
          <w:rFonts w:ascii="Calibri" w:hAnsi="Calibri"/>
        </w:rPr>
        <w:t xml:space="preserve">Reports </w:t>
      </w:r>
      <w:r w:rsidR="009251A1" w:rsidRPr="00A31A0C">
        <w:rPr>
          <w:rFonts w:ascii="Calibri" w:hAnsi="Calibri"/>
        </w:rPr>
        <w:t xml:space="preserve">to plenary </w:t>
      </w:r>
      <w:r w:rsidR="00356774" w:rsidRPr="00A31A0C">
        <w:rPr>
          <w:rFonts w:ascii="Calibri" w:hAnsi="Calibri"/>
        </w:rPr>
        <w:t xml:space="preserve">by chairs </w:t>
      </w:r>
      <w:r w:rsidRPr="00A31A0C">
        <w:rPr>
          <w:rFonts w:ascii="Calibri" w:hAnsi="Calibri"/>
        </w:rPr>
        <w:t xml:space="preserve">and </w:t>
      </w:r>
      <w:r w:rsidR="009251A1" w:rsidRPr="00A31A0C">
        <w:rPr>
          <w:rFonts w:ascii="Calibri" w:hAnsi="Calibri"/>
        </w:rPr>
        <w:t>d</w:t>
      </w:r>
      <w:r w:rsidRPr="00A31A0C">
        <w:rPr>
          <w:rFonts w:ascii="Calibri" w:hAnsi="Calibri"/>
        </w:rPr>
        <w:t xml:space="preserve">iscussion of Breakout Session 2 – Moderator: </w:t>
      </w:r>
      <w:r w:rsidR="009251A1" w:rsidRPr="00A31A0C">
        <w:rPr>
          <w:rFonts w:ascii="Calibri" w:hAnsi="Calibri"/>
        </w:rPr>
        <w:t>Frank</w:t>
      </w:r>
      <w:r w:rsidR="00420AC6" w:rsidRPr="00A31A0C">
        <w:rPr>
          <w:rFonts w:ascii="Calibri" w:hAnsi="Calibri"/>
        </w:rPr>
        <w:t xml:space="preserve"> Muller-Karger</w:t>
      </w:r>
    </w:p>
    <w:p w14:paraId="324E3CD8" w14:textId="77777777" w:rsidR="00667F88" w:rsidRPr="00A31A0C" w:rsidRDefault="00667F88" w:rsidP="00667F88">
      <w:pPr>
        <w:tabs>
          <w:tab w:val="left" w:pos="851"/>
        </w:tabs>
        <w:spacing w:after="120"/>
        <w:ind w:left="142"/>
        <w:rPr>
          <w:rFonts w:ascii="Calibri" w:hAnsi="Calibri"/>
          <w:color w:val="008000"/>
        </w:rPr>
      </w:pPr>
      <w:r w:rsidRPr="00A31A0C">
        <w:rPr>
          <w:rFonts w:ascii="Calibri" w:hAnsi="Calibri"/>
          <w:b/>
          <w:color w:val="008000"/>
        </w:rPr>
        <w:t>12:00</w:t>
      </w:r>
      <w:r w:rsidRPr="00A31A0C">
        <w:rPr>
          <w:rFonts w:ascii="Calibri" w:hAnsi="Calibri"/>
          <w:b/>
          <w:color w:val="008000"/>
        </w:rPr>
        <w:tab/>
      </w:r>
      <w:r w:rsidRPr="00A31A0C">
        <w:rPr>
          <w:rFonts w:ascii="Calibri" w:hAnsi="Calibri"/>
          <w:i/>
          <w:color w:val="008000"/>
        </w:rPr>
        <w:t>Lunch</w:t>
      </w:r>
    </w:p>
    <w:p w14:paraId="54D8D355" w14:textId="378AFAAB" w:rsidR="0076653D" w:rsidRPr="000B7505" w:rsidRDefault="00667F88" w:rsidP="00667F88">
      <w:pPr>
        <w:tabs>
          <w:tab w:val="left" w:pos="1418"/>
        </w:tabs>
        <w:spacing w:after="120"/>
        <w:ind w:left="1418" w:hanging="709"/>
        <w:rPr>
          <w:rFonts w:ascii="Calibri" w:hAnsi="Calibri"/>
        </w:rPr>
      </w:pPr>
      <w:r w:rsidRPr="00A31A0C">
        <w:rPr>
          <w:rFonts w:ascii="Calibri" w:hAnsi="Calibri"/>
          <w:b/>
        </w:rPr>
        <w:t>13:30</w:t>
      </w:r>
      <w:r w:rsidRPr="00A31A0C">
        <w:rPr>
          <w:rFonts w:ascii="Calibri" w:hAnsi="Calibri"/>
          <w:b/>
        </w:rPr>
        <w:tab/>
      </w:r>
      <w:r w:rsidR="0076653D" w:rsidRPr="000B7505">
        <w:rPr>
          <w:rFonts w:ascii="Calibri" w:hAnsi="Calibri"/>
        </w:rPr>
        <w:t>Use of Marine Omics, Microbial Ecology, Data Science (Ontology/Analytics) – Pier Buttigieg (remotely)</w:t>
      </w:r>
    </w:p>
    <w:p w14:paraId="7E80F2D9" w14:textId="0A72C2CF" w:rsidR="00667F88" w:rsidRPr="00A31A0C" w:rsidRDefault="00006B2F" w:rsidP="00667F88">
      <w:pPr>
        <w:tabs>
          <w:tab w:val="left" w:pos="1418"/>
        </w:tabs>
        <w:spacing w:after="120"/>
        <w:ind w:left="1418" w:hanging="709"/>
        <w:rPr>
          <w:rFonts w:ascii="Calibri" w:hAnsi="Calibri"/>
        </w:rPr>
      </w:pPr>
      <w:r w:rsidRPr="00006B2F">
        <w:rPr>
          <w:rFonts w:ascii="Calibri" w:hAnsi="Calibri"/>
          <w:b/>
        </w:rPr>
        <w:t>14:00</w:t>
      </w:r>
      <w:r>
        <w:rPr>
          <w:rFonts w:ascii="Calibri" w:hAnsi="Calibri"/>
        </w:rPr>
        <w:tab/>
      </w:r>
      <w:r w:rsidR="009251A1" w:rsidRPr="00A31A0C">
        <w:rPr>
          <w:rFonts w:ascii="Calibri" w:hAnsi="Calibri"/>
        </w:rPr>
        <w:t>Breakout Session 3: Data management. Discussion topics include:</w:t>
      </w:r>
    </w:p>
    <w:p w14:paraId="33F17182" w14:textId="77777777" w:rsidR="00047747" w:rsidRPr="00A31A0C" w:rsidRDefault="00F54B5C" w:rsidP="00667F88">
      <w:pPr>
        <w:pStyle w:val="ListParagraph"/>
        <w:numPr>
          <w:ilvl w:val="1"/>
          <w:numId w:val="3"/>
        </w:numPr>
        <w:tabs>
          <w:tab w:val="left" w:pos="360"/>
        </w:tabs>
        <w:spacing w:after="0" w:line="240" w:lineRule="auto"/>
        <w:ind w:left="1985" w:hanging="425"/>
        <w:contextualSpacing w:val="0"/>
        <w:rPr>
          <w:rFonts w:ascii="Calibri" w:hAnsi="Calibri"/>
          <w:szCs w:val="24"/>
        </w:rPr>
      </w:pPr>
      <w:r w:rsidRPr="00A31A0C">
        <w:rPr>
          <w:rFonts w:ascii="Calibri" w:hAnsi="Calibri"/>
          <w:szCs w:val="24"/>
        </w:rPr>
        <w:t xml:space="preserve">Mapping the data management </w:t>
      </w:r>
      <w:r w:rsidR="00047747" w:rsidRPr="00A31A0C">
        <w:rPr>
          <w:rFonts w:ascii="Calibri" w:hAnsi="Calibri"/>
          <w:szCs w:val="24"/>
        </w:rPr>
        <w:t>network (who is doing what)</w:t>
      </w:r>
    </w:p>
    <w:p w14:paraId="509C59AC" w14:textId="77777777" w:rsidR="00047747" w:rsidRPr="00A31A0C" w:rsidRDefault="00047747" w:rsidP="00667F88">
      <w:pPr>
        <w:pStyle w:val="ListParagraph"/>
        <w:numPr>
          <w:ilvl w:val="1"/>
          <w:numId w:val="3"/>
        </w:numPr>
        <w:tabs>
          <w:tab w:val="left" w:pos="360"/>
        </w:tabs>
        <w:spacing w:after="0" w:line="240" w:lineRule="auto"/>
        <w:ind w:left="1985" w:hanging="425"/>
        <w:contextualSpacing w:val="0"/>
        <w:rPr>
          <w:rFonts w:ascii="Calibri" w:hAnsi="Calibri"/>
          <w:szCs w:val="24"/>
        </w:rPr>
      </w:pPr>
      <w:r w:rsidRPr="00A31A0C">
        <w:rPr>
          <w:rFonts w:ascii="Calibri" w:hAnsi="Calibri"/>
          <w:szCs w:val="24"/>
        </w:rPr>
        <w:t>Describing requirements for:</w:t>
      </w:r>
    </w:p>
    <w:p w14:paraId="19290656" w14:textId="77777777" w:rsidR="00047747" w:rsidRPr="00A31A0C" w:rsidRDefault="00047747" w:rsidP="00B8462E">
      <w:pPr>
        <w:pStyle w:val="ListParagraph"/>
        <w:numPr>
          <w:ilvl w:val="2"/>
          <w:numId w:val="3"/>
        </w:numPr>
        <w:tabs>
          <w:tab w:val="left" w:pos="360"/>
        </w:tabs>
        <w:spacing w:after="0" w:line="240" w:lineRule="auto"/>
        <w:contextualSpacing w:val="0"/>
        <w:rPr>
          <w:rFonts w:ascii="Calibri" w:hAnsi="Calibri"/>
          <w:szCs w:val="24"/>
        </w:rPr>
      </w:pPr>
      <w:r w:rsidRPr="00A31A0C">
        <w:rPr>
          <w:rFonts w:ascii="Calibri" w:hAnsi="Calibri"/>
          <w:szCs w:val="24"/>
        </w:rPr>
        <w:t>data standards</w:t>
      </w:r>
    </w:p>
    <w:p w14:paraId="55E4C577" w14:textId="77777777" w:rsidR="00047747" w:rsidRPr="00A31A0C" w:rsidRDefault="00047747" w:rsidP="00B8462E">
      <w:pPr>
        <w:pStyle w:val="ListParagraph"/>
        <w:numPr>
          <w:ilvl w:val="2"/>
          <w:numId w:val="3"/>
        </w:numPr>
        <w:tabs>
          <w:tab w:val="left" w:pos="360"/>
        </w:tabs>
        <w:spacing w:after="0" w:line="240" w:lineRule="auto"/>
        <w:contextualSpacing w:val="0"/>
        <w:rPr>
          <w:rFonts w:ascii="Calibri" w:hAnsi="Calibri"/>
          <w:szCs w:val="24"/>
        </w:rPr>
      </w:pPr>
      <w:r w:rsidRPr="00A31A0C">
        <w:rPr>
          <w:rFonts w:ascii="Calibri" w:hAnsi="Calibri"/>
          <w:szCs w:val="24"/>
        </w:rPr>
        <w:t>data processing (QA/QC)</w:t>
      </w:r>
    </w:p>
    <w:p w14:paraId="44785739" w14:textId="77777777" w:rsidR="00047747" w:rsidRPr="00A31A0C" w:rsidRDefault="00047747" w:rsidP="00B8462E">
      <w:pPr>
        <w:pStyle w:val="ListParagraph"/>
        <w:numPr>
          <w:ilvl w:val="2"/>
          <w:numId w:val="3"/>
        </w:numPr>
        <w:tabs>
          <w:tab w:val="left" w:pos="360"/>
        </w:tabs>
        <w:spacing w:after="0" w:line="240" w:lineRule="auto"/>
        <w:contextualSpacing w:val="0"/>
        <w:rPr>
          <w:rFonts w:ascii="Calibri" w:hAnsi="Calibri"/>
          <w:szCs w:val="24"/>
        </w:rPr>
      </w:pPr>
      <w:r w:rsidRPr="00A31A0C">
        <w:rPr>
          <w:rFonts w:ascii="Calibri" w:hAnsi="Calibri"/>
          <w:szCs w:val="24"/>
        </w:rPr>
        <w:t>data archiving</w:t>
      </w:r>
    </w:p>
    <w:p w14:paraId="57B6FC40" w14:textId="77777777" w:rsidR="00047747" w:rsidRPr="00A31A0C" w:rsidRDefault="00047747" w:rsidP="00B8462E">
      <w:pPr>
        <w:pStyle w:val="ListParagraph"/>
        <w:numPr>
          <w:ilvl w:val="2"/>
          <w:numId w:val="3"/>
        </w:numPr>
        <w:tabs>
          <w:tab w:val="left" w:pos="360"/>
        </w:tabs>
        <w:spacing w:after="0" w:line="240" w:lineRule="auto"/>
        <w:contextualSpacing w:val="0"/>
        <w:rPr>
          <w:rFonts w:ascii="Calibri" w:hAnsi="Calibri"/>
          <w:szCs w:val="24"/>
        </w:rPr>
      </w:pPr>
      <w:r w:rsidRPr="00A31A0C">
        <w:rPr>
          <w:rFonts w:ascii="Calibri" w:hAnsi="Calibri"/>
          <w:szCs w:val="24"/>
        </w:rPr>
        <w:t>data provenance and traceability</w:t>
      </w:r>
    </w:p>
    <w:p w14:paraId="21F7F539" w14:textId="77777777" w:rsidR="00047747" w:rsidRPr="00A31A0C" w:rsidRDefault="00047747" w:rsidP="00B8462E">
      <w:pPr>
        <w:pStyle w:val="ListParagraph"/>
        <w:numPr>
          <w:ilvl w:val="2"/>
          <w:numId w:val="3"/>
        </w:numPr>
        <w:tabs>
          <w:tab w:val="left" w:pos="360"/>
        </w:tabs>
        <w:spacing w:after="0" w:line="240" w:lineRule="auto"/>
        <w:contextualSpacing w:val="0"/>
        <w:rPr>
          <w:rFonts w:ascii="Calibri" w:hAnsi="Calibri"/>
          <w:szCs w:val="24"/>
        </w:rPr>
      </w:pPr>
      <w:r w:rsidRPr="00A31A0C">
        <w:rPr>
          <w:rFonts w:ascii="Calibri" w:hAnsi="Calibri"/>
          <w:szCs w:val="24"/>
        </w:rPr>
        <w:t>data access</w:t>
      </w:r>
    </w:p>
    <w:p w14:paraId="40875A9B" w14:textId="77777777" w:rsidR="00047747" w:rsidRPr="00A31A0C" w:rsidRDefault="00047747" w:rsidP="00B8462E">
      <w:pPr>
        <w:pStyle w:val="ListParagraph"/>
        <w:numPr>
          <w:ilvl w:val="2"/>
          <w:numId w:val="3"/>
        </w:numPr>
        <w:tabs>
          <w:tab w:val="left" w:pos="360"/>
        </w:tabs>
        <w:spacing w:after="0" w:line="240" w:lineRule="auto"/>
        <w:contextualSpacing w:val="0"/>
        <w:rPr>
          <w:rFonts w:ascii="Calibri" w:hAnsi="Calibri"/>
          <w:szCs w:val="24"/>
        </w:rPr>
      </w:pPr>
      <w:r w:rsidRPr="00A31A0C">
        <w:rPr>
          <w:rFonts w:ascii="Calibri" w:hAnsi="Calibri"/>
          <w:szCs w:val="24"/>
        </w:rPr>
        <w:t>manuals and human helpdesk support</w:t>
      </w:r>
    </w:p>
    <w:p w14:paraId="23ABD06A" w14:textId="77777777" w:rsidR="0061746B" w:rsidRPr="00A31A0C" w:rsidRDefault="00047747" w:rsidP="00667F88">
      <w:pPr>
        <w:pStyle w:val="ListParagraph"/>
        <w:numPr>
          <w:ilvl w:val="1"/>
          <w:numId w:val="3"/>
        </w:numPr>
        <w:tabs>
          <w:tab w:val="left" w:pos="360"/>
        </w:tabs>
        <w:spacing w:after="0" w:line="240" w:lineRule="auto"/>
        <w:ind w:left="1985" w:hanging="425"/>
        <w:contextualSpacing w:val="0"/>
        <w:rPr>
          <w:rFonts w:ascii="Calibri" w:hAnsi="Calibri"/>
          <w:szCs w:val="24"/>
        </w:rPr>
      </w:pPr>
      <w:r w:rsidRPr="00A31A0C">
        <w:rPr>
          <w:rFonts w:ascii="Calibri" w:hAnsi="Calibri"/>
          <w:szCs w:val="24"/>
        </w:rPr>
        <w:t>Developing a concept for a data system architecture, 5-year roadmap and workplan, including resource (human, technical and financial) requirements.</w:t>
      </w:r>
    </w:p>
    <w:p w14:paraId="11673FC3" w14:textId="77777777" w:rsidR="00667F88" w:rsidRPr="00A31A0C" w:rsidRDefault="00667F88" w:rsidP="00667F88">
      <w:pPr>
        <w:tabs>
          <w:tab w:val="left" w:pos="851"/>
        </w:tabs>
        <w:spacing w:after="120"/>
        <w:rPr>
          <w:rFonts w:ascii="Calibri" w:hAnsi="Calibri"/>
          <w:color w:val="008000"/>
        </w:rPr>
      </w:pPr>
      <w:r w:rsidRPr="00A31A0C">
        <w:rPr>
          <w:rFonts w:ascii="Calibri" w:hAnsi="Calibri"/>
          <w:b/>
          <w:color w:val="008000"/>
        </w:rPr>
        <w:t>15:</w:t>
      </w:r>
      <w:r w:rsidR="00AA58A9" w:rsidRPr="00A31A0C">
        <w:rPr>
          <w:rFonts w:ascii="Calibri" w:hAnsi="Calibri"/>
          <w:b/>
          <w:color w:val="008000"/>
        </w:rPr>
        <w:t>30</w:t>
      </w:r>
      <w:r w:rsidRPr="00A31A0C">
        <w:rPr>
          <w:rFonts w:ascii="Calibri" w:hAnsi="Calibri"/>
          <w:b/>
          <w:color w:val="008000"/>
        </w:rPr>
        <w:tab/>
      </w:r>
      <w:r w:rsidRPr="00A31A0C">
        <w:rPr>
          <w:rFonts w:ascii="Calibri" w:hAnsi="Calibri"/>
          <w:i/>
          <w:color w:val="008000"/>
        </w:rPr>
        <w:t>Coffee</w:t>
      </w:r>
    </w:p>
    <w:p w14:paraId="4105D9BB" w14:textId="77777777" w:rsidR="00667F88" w:rsidRPr="00A31A0C" w:rsidRDefault="00667F88" w:rsidP="00667F88">
      <w:pPr>
        <w:spacing w:after="120"/>
        <w:ind w:left="1418" w:hanging="709"/>
        <w:rPr>
          <w:rFonts w:ascii="Calibri" w:hAnsi="Calibri"/>
          <w:b/>
        </w:rPr>
      </w:pPr>
      <w:r w:rsidRPr="00A31A0C">
        <w:rPr>
          <w:rFonts w:ascii="Calibri" w:hAnsi="Calibri"/>
          <w:b/>
        </w:rPr>
        <w:t>1</w:t>
      </w:r>
      <w:r w:rsidR="00AA58A9" w:rsidRPr="00A31A0C">
        <w:rPr>
          <w:rFonts w:ascii="Calibri" w:hAnsi="Calibri"/>
          <w:b/>
        </w:rPr>
        <w:t>6</w:t>
      </w:r>
      <w:r w:rsidRPr="00A31A0C">
        <w:rPr>
          <w:rFonts w:ascii="Calibri" w:hAnsi="Calibri"/>
          <w:b/>
        </w:rPr>
        <w:t>:</w:t>
      </w:r>
      <w:r w:rsidR="00AA58A9" w:rsidRPr="00A31A0C">
        <w:rPr>
          <w:rFonts w:ascii="Calibri" w:hAnsi="Calibri"/>
          <w:b/>
        </w:rPr>
        <w:t xml:space="preserve">00 </w:t>
      </w:r>
      <w:r w:rsidR="00AA58A9" w:rsidRPr="00A31A0C">
        <w:t xml:space="preserve">   </w:t>
      </w:r>
      <w:r w:rsidR="0061746B" w:rsidRPr="00A31A0C">
        <w:rPr>
          <w:rFonts w:ascii="Calibri" w:hAnsi="Calibri"/>
        </w:rPr>
        <w:t xml:space="preserve">Reports to plenary </w:t>
      </w:r>
      <w:r w:rsidR="00356774" w:rsidRPr="00A31A0C">
        <w:rPr>
          <w:rFonts w:ascii="Calibri" w:hAnsi="Calibri"/>
        </w:rPr>
        <w:t xml:space="preserve">by chairs </w:t>
      </w:r>
      <w:r w:rsidR="0061746B" w:rsidRPr="00A31A0C">
        <w:rPr>
          <w:rFonts w:ascii="Calibri" w:hAnsi="Calibri"/>
        </w:rPr>
        <w:t>and discussion of Breakout Session 3  – Moderator: Jay</w:t>
      </w:r>
      <w:r w:rsidR="00420AC6" w:rsidRPr="00A31A0C">
        <w:rPr>
          <w:rFonts w:ascii="Calibri" w:hAnsi="Calibri"/>
        </w:rPr>
        <w:t xml:space="preserve"> Pearlman</w:t>
      </w:r>
    </w:p>
    <w:p w14:paraId="187EB620" w14:textId="77777777" w:rsidR="00667F88" w:rsidRPr="00A31A0C" w:rsidRDefault="00667F88" w:rsidP="00667F88">
      <w:pPr>
        <w:spacing w:after="120"/>
        <w:ind w:left="1418" w:hanging="709"/>
        <w:rPr>
          <w:rFonts w:ascii="Calibri" w:hAnsi="Calibri"/>
        </w:rPr>
      </w:pPr>
      <w:r w:rsidRPr="00A31A0C">
        <w:rPr>
          <w:rFonts w:ascii="Calibri" w:hAnsi="Calibri"/>
          <w:b/>
        </w:rPr>
        <w:t>17:00</w:t>
      </w:r>
      <w:r w:rsidRPr="00A31A0C">
        <w:rPr>
          <w:rFonts w:ascii="Calibri" w:hAnsi="Calibri"/>
        </w:rPr>
        <w:tab/>
        <w:t xml:space="preserve">Daily Summary </w:t>
      </w:r>
      <w:r w:rsidR="0061746B" w:rsidRPr="00A31A0C">
        <w:rPr>
          <w:rFonts w:ascii="Calibri" w:hAnsi="Calibri"/>
        </w:rPr>
        <w:t>– Ward Appeltans</w:t>
      </w:r>
    </w:p>
    <w:p w14:paraId="501D9F46" w14:textId="77777777" w:rsidR="00667F88" w:rsidRDefault="00667F88" w:rsidP="0061746B">
      <w:pPr>
        <w:tabs>
          <w:tab w:val="left" w:pos="851"/>
        </w:tabs>
        <w:spacing w:after="240"/>
        <w:ind w:left="142"/>
        <w:rPr>
          <w:rFonts w:ascii="Calibri" w:hAnsi="Calibri"/>
          <w:i/>
          <w:color w:val="008000"/>
        </w:rPr>
      </w:pPr>
      <w:r w:rsidRPr="00A31A0C">
        <w:rPr>
          <w:rFonts w:ascii="Calibri" w:hAnsi="Calibri"/>
          <w:b/>
          <w:color w:val="008000"/>
        </w:rPr>
        <w:t>17:15</w:t>
      </w:r>
      <w:r w:rsidRPr="00A31A0C">
        <w:rPr>
          <w:rFonts w:ascii="Calibri" w:hAnsi="Calibri"/>
          <w:color w:val="008000"/>
        </w:rPr>
        <w:tab/>
      </w:r>
      <w:r w:rsidRPr="00A31A0C">
        <w:rPr>
          <w:rFonts w:ascii="Calibri" w:hAnsi="Calibri"/>
          <w:i/>
          <w:color w:val="008000"/>
        </w:rPr>
        <w:t>Adjourn</w:t>
      </w:r>
    </w:p>
    <w:p w14:paraId="1B741C5F" w14:textId="77777777" w:rsidR="00AA3C8F" w:rsidRDefault="00AA3C8F" w:rsidP="0061746B">
      <w:pPr>
        <w:tabs>
          <w:tab w:val="left" w:pos="851"/>
        </w:tabs>
        <w:spacing w:after="240"/>
        <w:ind w:left="142"/>
        <w:rPr>
          <w:rFonts w:ascii="Calibri" w:hAnsi="Calibri"/>
          <w:i/>
          <w:color w:val="008000"/>
        </w:rPr>
      </w:pPr>
    </w:p>
    <w:p w14:paraId="5071171E" w14:textId="77777777" w:rsidR="00AA3C8F" w:rsidRPr="0098550C" w:rsidRDefault="0064369C" w:rsidP="00AA3C8F">
      <w:pPr>
        <w:spacing w:after="120"/>
        <w:ind w:left="180"/>
        <w:rPr>
          <w:rFonts w:ascii="Calibri" w:hAnsi="Calibri"/>
          <w:b/>
          <w:color w:val="008000"/>
        </w:rPr>
      </w:pPr>
      <w:r>
        <w:rPr>
          <w:rFonts w:ascii="Calibri" w:hAnsi="Calibri"/>
          <w:b/>
          <w:i/>
          <w:color w:val="008000"/>
        </w:rPr>
        <w:t>Workshop</w:t>
      </w:r>
      <w:r w:rsidRPr="0098550C">
        <w:rPr>
          <w:rFonts w:ascii="Calibri" w:hAnsi="Calibri"/>
          <w:b/>
          <w:i/>
          <w:color w:val="008000"/>
        </w:rPr>
        <w:t xml:space="preserve"> </w:t>
      </w:r>
      <w:r w:rsidR="00AA3C8F" w:rsidRPr="0098550C">
        <w:rPr>
          <w:rFonts w:ascii="Calibri" w:hAnsi="Calibri"/>
          <w:b/>
          <w:i/>
          <w:color w:val="008000"/>
        </w:rPr>
        <w:t>Dinner to follow (not hosted)</w:t>
      </w:r>
    </w:p>
    <w:p w14:paraId="5D67125C" w14:textId="77777777" w:rsidR="0061746B" w:rsidRDefault="0061746B" w:rsidP="0061746B">
      <w:pPr>
        <w:tabs>
          <w:tab w:val="left" w:pos="851"/>
        </w:tabs>
        <w:spacing w:after="240"/>
        <w:ind w:left="142"/>
        <w:rPr>
          <w:rFonts w:ascii="Calibri" w:hAnsi="Calibri"/>
          <w:b/>
          <w:sz w:val="28"/>
        </w:rPr>
      </w:pPr>
    </w:p>
    <w:p w14:paraId="56384443" w14:textId="77777777" w:rsidR="00667F88" w:rsidRPr="00654C6D" w:rsidRDefault="0061746B" w:rsidP="00667F88">
      <w:pPr>
        <w:spacing w:after="120"/>
        <w:jc w:val="center"/>
        <w:rPr>
          <w:rFonts w:ascii="Calibri" w:hAnsi="Calibri"/>
          <w:b/>
          <w:sz w:val="28"/>
        </w:rPr>
      </w:pPr>
      <w:r>
        <w:rPr>
          <w:rFonts w:ascii="Calibri" w:hAnsi="Calibri"/>
          <w:b/>
          <w:sz w:val="28"/>
        </w:rPr>
        <w:t>Wednesday</w:t>
      </w:r>
      <w:r w:rsidR="00667F88" w:rsidRPr="00654C6D">
        <w:rPr>
          <w:rFonts w:ascii="Calibri" w:hAnsi="Calibri"/>
          <w:b/>
          <w:sz w:val="28"/>
        </w:rPr>
        <w:t xml:space="preserve">, </w:t>
      </w:r>
      <w:r>
        <w:rPr>
          <w:rFonts w:ascii="Calibri" w:hAnsi="Calibri"/>
          <w:b/>
          <w:sz w:val="28"/>
        </w:rPr>
        <w:t>June</w:t>
      </w:r>
      <w:r w:rsidR="00667F88" w:rsidRPr="00654C6D">
        <w:rPr>
          <w:rFonts w:ascii="Calibri" w:hAnsi="Calibri"/>
          <w:b/>
          <w:sz w:val="28"/>
        </w:rPr>
        <w:t xml:space="preserve"> </w:t>
      </w:r>
      <w:r>
        <w:rPr>
          <w:rFonts w:ascii="Calibri" w:hAnsi="Calibri"/>
          <w:b/>
          <w:sz w:val="28"/>
        </w:rPr>
        <w:t>27</w:t>
      </w:r>
    </w:p>
    <w:p w14:paraId="479FAD4F" w14:textId="77777777" w:rsidR="00667F88" w:rsidRPr="00132B91" w:rsidRDefault="00667F88" w:rsidP="00667F88">
      <w:pPr>
        <w:tabs>
          <w:tab w:val="left" w:pos="851"/>
        </w:tabs>
        <w:spacing w:after="120"/>
        <w:ind w:left="142"/>
        <w:rPr>
          <w:rFonts w:ascii="Calibri" w:hAnsi="Calibri"/>
          <w:b/>
          <w:color w:val="008000"/>
        </w:rPr>
      </w:pPr>
      <w:r w:rsidRPr="00132B91">
        <w:rPr>
          <w:rFonts w:ascii="Calibri" w:hAnsi="Calibri"/>
          <w:b/>
          <w:color w:val="008000"/>
        </w:rPr>
        <w:t>07:30</w:t>
      </w:r>
      <w:r w:rsidRPr="00132B91">
        <w:rPr>
          <w:rFonts w:ascii="Calibri" w:hAnsi="Calibri"/>
          <w:b/>
          <w:color w:val="008000"/>
        </w:rPr>
        <w:tab/>
      </w:r>
      <w:r w:rsidRPr="00132B91">
        <w:rPr>
          <w:rFonts w:ascii="Calibri" w:hAnsi="Calibri"/>
          <w:i/>
          <w:color w:val="008000"/>
        </w:rPr>
        <w:t xml:space="preserve">Breakfast </w:t>
      </w:r>
    </w:p>
    <w:p w14:paraId="53C889E9" w14:textId="77777777" w:rsidR="00667F88" w:rsidRDefault="00667F88" w:rsidP="00667F88">
      <w:pPr>
        <w:spacing w:after="120"/>
        <w:ind w:left="1418" w:hanging="709"/>
        <w:rPr>
          <w:rFonts w:ascii="Calibri" w:hAnsi="Calibri"/>
        </w:rPr>
      </w:pPr>
      <w:r>
        <w:rPr>
          <w:rFonts w:ascii="Calibri" w:hAnsi="Calibri"/>
          <w:b/>
        </w:rPr>
        <w:t>0</w:t>
      </w:r>
      <w:r w:rsidRPr="00656611">
        <w:rPr>
          <w:rFonts w:ascii="Calibri" w:hAnsi="Calibri"/>
          <w:b/>
        </w:rPr>
        <w:t>8:</w:t>
      </w:r>
      <w:r w:rsidR="00757035">
        <w:rPr>
          <w:rFonts w:ascii="Calibri" w:hAnsi="Calibri"/>
          <w:b/>
        </w:rPr>
        <w:t>30</w:t>
      </w:r>
      <w:r>
        <w:rPr>
          <w:rFonts w:ascii="Calibri" w:hAnsi="Calibri"/>
          <w:b/>
        </w:rPr>
        <w:tab/>
      </w:r>
      <w:r w:rsidR="00757035">
        <w:rPr>
          <w:rFonts w:ascii="Calibri" w:hAnsi="Calibri"/>
        </w:rPr>
        <w:t xml:space="preserve">Breakout Session 4: </w:t>
      </w:r>
      <w:r w:rsidR="00420AC6">
        <w:rPr>
          <w:rFonts w:ascii="Calibri" w:hAnsi="Calibri"/>
        </w:rPr>
        <w:t>Implementation plan</w:t>
      </w:r>
      <w:r w:rsidR="00757035">
        <w:rPr>
          <w:rFonts w:ascii="Calibri" w:hAnsi="Calibri"/>
        </w:rPr>
        <w:t>. Discussion topic include:</w:t>
      </w:r>
    </w:p>
    <w:p w14:paraId="4F5FA428" w14:textId="77777777" w:rsidR="005B24C7" w:rsidRDefault="005B24C7" w:rsidP="00757035">
      <w:pPr>
        <w:pStyle w:val="ListParagraph"/>
        <w:numPr>
          <w:ilvl w:val="1"/>
          <w:numId w:val="3"/>
        </w:numPr>
        <w:tabs>
          <w:tab w:val="left" w:pos="360"/>
        </w:tabs>
        <w:spacing w:after="0" w:line="240" w:lineRule="auto"/>
        <w:ind w:left="1985" w:hanging="425"/>
        <w:contextualSpacing w:val="0"/>
        <w:rPr>
          <w:rFonts w:ascii="Calibri" w:hAnsi="Calibri"/>
          <w:szCs w:val="24"/>
        </w:rPr>
      </w:pPr>
      <w:r>
        <w:rPr>
          <w:rFonts w:ascii="Calibri" w:hAnsi="Calibri"/>
          <w:szCs w:val="24"/>
        </w:rPr>
        <w:t>How do we engage all stakeholders</w:t>
      </w:r>
    </w:p>
    <w:p w14:paraId="23297DAE" w14:textId="77777777" w:rsidR="00757035" w:rsidRDefault="00757035" w:rsidP="00757035">
      <w:pPr>
        <w:pStyle w:val="ListParagraph"/>
        <w:numPr>
          <w:ilvl w:val="1"/>
          <w:numId w:val="3"/>
        </w:numPr>
        <w:tabs>
          <w:tab w:val="left" w:pos="360"/>
        </w:tabs>
        <w:spacing w:after="0" w:line="240" w:lineRule="auto"/>
        <w:ind w:left="1985" w:hanging="425"/>
        <w:contextualSpacing w:val="0"/>
        <w:rPr>
          <w:rFonts w:ascii="Calibri" w:hAnsi="Calibri"/>
          <w:szCs w:val="24"/>
        </w:rPr>
      </w:pPr>
      <w:r>
        <w:rPr>
          <w:rFonts w:ascii="Calibri" w:hAnsi="Calibri"/>
          <w:szCs w:val="24"/>
        </w:rPr>
        <w:t>What products do we need to deliver (e.g. science, society, government, management)</w:t>
      </w:r>
      <w:r w:rsidR="005B24C7">
        <w:rPr>
          <w:rFonts w:ascii="Calibri" w:hAnsi="Calibri"/>
          <w:szCs w:val="24"/>
        </w:rPr>
        <w:t xml:space="preserve"> and inform global assessments (e.g. indicators)</w:t>
      </w:r>
    </w:p>
    <w:p w14:paraId="09C74C50" w14:textId="77777777" w:rsidR="00757035" w:rsidRPr="009251A1" w:rsidRDefault="00757035" w:rsidP="00757035">
      <w:pPr>
        <w:numPr>
          <w:ilvl w:val="1"/>
          <w:numId w:val="3"/>
        </w:numPr>
        <w:spacing w:after="0" w:line="240" w:lineRule="auto"/>
        <w:ind w:left="1843"/>
        <w:rPr>
          <w:rFonts w:ascii="Calibri" w:hAnsi="Calibri"/>
        </w:rPr>
      </w:pPr>
      <w:r>
        <w:rPr>
          <w:rFonts w:ascii="Calibri" w:hAnsi="Calibri"/>
        </w:rPr>
        <w:t>W</w:t>
      </w:r>
      <w:r w:rsidRPr="009251A1">
        <w:rPr>
          <w:rFonts w:ascii="Calibri" w:hAnsi="Calibri"/>
        </w:rPr>
        <w:t xml:space="preserve">hat are the costs, what are the funding options to </w:t>
      </w:r>
      <w:r w:rsidR="005B24C7">
        <w:rPr>
          <w:rFonts w:ascii="Calibri" w:hAnsi="Calibri"/>
        </w:rPr>
        <w:t>support these</w:t>
      </w:r>
    </w:p>
    <w:p w14:paraId="3DC75335" w14:textId="77777777" w:rsidR="00757035" w:rsidRPr="00656611" w:rsidRDefault="00757035" w:rsidP="00757035">
      <w:pPr>
        <w:numPr>
          <w:ilvl w:val="1"/>
          <w:numId w:val="3"/>
        </w:numPr>
        <w:spacing w:after="0" w:line="240" w:lineRule="auto"/>
        <w:ind w:left="1843"/>
        <w:rPr>
          <w:rFonts w:ascii="Calibri" w:hAnsi="Calibri"/>
        </w:rPr>
      </w:pPr>
      <w:r>
        <w:rPr>
          <w:rFonts w:ascii="Calibri" w:hAnsi="Calibri"/>
        </w:rPr>
        <w:t>What capacity development is needed</w:t>
      </w:r>
    </w:p>
    <w:p w14:paraId="22CFF04C" w14:textId="77777777" w:rsidR="00757035" w:rsidRPr="00656611" w:rsidRDefault="00757035" w:rsidP="00667F88">
      <w:pPr>
        <w:spacing w:after="120"/>
        <w:ind w:left="1418" w:hanging="709"/>
        <w:rPr>
          <w:rFonts w:ascii="Calibri" w:hAnsi="Calibri"/>
        </w:rPr>
      </w:pPr>
    </w:p>
    <w:p w14:paraId="1E42577F" w14:textId="77777777" w:rsidR="00667F88" w:rsidRPr="00132B91" w:rsidRDefault="00667F88" w:rsidP="00667F88">
      <w:pPr>
        <w:tabs>
          <w:tab w:val="left" w:pos="851"/>
        </w:tabs>
        <w:spacing w:after="120"/>
        <w:ind w:left="142"/>
        <w:rPr>
          <w:rFonts w:ascii="Calibri" w:hAnsi="Calibri"/>
          <w:color w:val="008000"/>
        </w:rPr>
      </w:pPr>
      <w:r w:rsidRPr="00132B91">
        <w:rPr>
          <w:rFonts w:ascii="Calibri" w:hAnsi="Calibri"/>
          <w:b/>
          <w:color w:val="008000"/>
        </w:rPr>
        <w:t>10:</w:t>
      </w:r>
      <w:r w:rsidR="005B24C7">
        <w:rPr>
          <w:rFonts w:ascii="Calibri" w:hAnsi="Calibri"/>
          <w:b/>
          <w:color w:val="008000"/>
        </w:rPr>
        <w:t>30</w:t>
      </w:r>
      <w:r w:rsidRPr="00132B91">
        <w:rPr>
          <w:rFonts w:ascii="Calibri" w:hAnsi="Calibri"/>
          <w:color w:val="008000"/>
        </w:rPr>
        <w:tab/>
      </w:r>
      <w:r w:rsidRPr="00132B91">
        <w:rPr>
          <w:rFonts w:ascii="Calibri" w:hAnsi="Calibri"/>
          <w:i/>
          <w:color w:val="008000"/>
        </w:rPr>
        <w:t>Coffee</w:t>
      </w:r>
    </w:p>
    <w:p w14:paraId="72236C57" w14:textId="17B1781F" w:rsidR="005B24C7" w:rsidRPr="00656611" w:rsidRDefault="005B24C7" w:rsidP="005B24C7">
      <w:pPr>
        <w:tabs>
          <w:tab w:val="left" w:pos="1418"/>
        </w:tabs>
        <w:spacing w:after="120"/>
        <w:ind w:left="709"/>
        <w:rPr>
          <w:rFonts w:ascii="Calibri" w:hAnsi="Calibri"/>
        </w:rPr>
      </w:pPr>
      <w:r>
        <w:rPr>
          <w:rFonts w:ascii="Calibri" w:hAnsi="Calibri"/>
          <w:b/>
        </w:rPr>
        <w:t>11:00</w:t>
      </w:r>
      <w:r>
        <w:rPr>
          <w:rFonts w:ascii="Calibri" w:hAnsi="Calibri"/>
          <w:b/>
        </w:rPr>
        <w:tab/>
      </w:r>
      <w:r w:rsidRPr="00656611">
        <w:rPr>
          <w:rFonts w:ascii="Calibri" w:hAnsi="Calibri"/>
        </w:rPr>
        <w:t xml:space="preserve">Reports </w:t>
      </w:r>
      <w:r>
        <w:rPr>
          <w:rFonts w:ascii="Calibri" w:hAnsi="Calibri"/>
        </w:rPr>
        <w:t xml:space="preserve">to plenary </w:t>
      </w:r>
      <w:r w:rsidR="00356774">
        <w:rPr>
          <w:rFonts w:ascii="Calibri" w:hAnsi="Calibri"/>
        </w:rPr>
        <w:t xml:space="preserve">by chairs </w:t>
      </w:r>
      <w:r w:rsidRPr="00656611">
        <w:rPr>
          <w:rFonts w:ascii="Calibri" w:hAnsi="Calibri"/>
        </w:rPr>
        <w:t xml:space="preserve">and </w:t>
      </w:r>
      <w:r>
        <w:rPr>
          <w:rFonts w:ascii="Calibri" w:hAnsi="Calibri"/>
        </w:rPr>
        <w:t>d</w:t>
      </w:r>
      <w:r w:rsidRPr="00656611">
        <w:rPr>
          <w:rFonts w:ascii="Calibri" w:hAnsi="Calibri"/>
        </w:rPr>
        <w:t xml:space="preserve">iscussion of Breakout Session </w:t>
      </w:r>
      <w:r>
        <w:rPr>
          <w:rFonts w:ascii="Calibri" w:hAnsi="Calibri"/>
        </w:rPr>
        <w:t>4</w:t>
      </w:r>
      <w:r w:rsidRPr="00656611">
        <w:rPr>
          <w:rFonts w:ascii="Calibri" w:hAnsi="Calibri"/>
        </w:rPr>
        <w:t xml:space="preserve"> </w:t>
      </w:r>
      <w:r>
        <w:rPr>
          <w:rFonts w:ascii="Calibri" w:hAnsi="Calibri"/>
        </w:rPr>
        <w:t xml:space="preserve">– </w:t>
      </w:r>
      <w:r w:rsidRPr="00A31A0C">
        <w:rPr>
          <w:rFonts w:ascii="Calibri" w:hAnsi="Calibri"/>
        </w:rPr>
        <w:t xml:space="preserve">Moderator: </w:t>
      </w:r>
      <w:r w:rsidR="00A31A0C" w:rsidRPr="00A31A0C">
        <w:rPr>
          <w:rFonts w:ascii="Calibri" w:hAnsi="Calibri"/>
        </w:rPr>
        <w:t xml:space="preserve">Nic </w:t>
      </w:r>
      <w:proofErr w:type="spellStart"/>
      <w:r w:rsidR="00A31A0C" w:rsidRPr="00A31A0C">
        <w:rPr>
          <w:rFonts w:ascii="Calibri" w:hAnsi="Calibri"/>
        </w:rPr>
        <w:t>Bax</w:t>
      </w:r>
      <w:proofErr w:type="spellEnd"/>
    </w:p>
    <w:p w14:paraId="54003134" w14:textId="77777777" w:rsidR="005B24C7" w:rsidRDefault="005B24C7" w:rsidP="00667F88">
      <w:pPr>
        <w:spacing w:after="0"/>
        <w:ind w:left="1418" w:hanging="709"/>
        <w:rPr>
          <w:rFonts w:ascii="Calibri" w:hAnsi="Calibri"/>
          <w:b/>
        </w:rPr>
      </w:pPr>
    </w:p>
    <w:p w14:paraId="266C6B70" w14:textId="77777777" w:rsidR="00667F88" w:rsidRPr="00132B91" w:rsidRDefault="00667F88" w:rsidP="00667F88">
      <w:pPr>
        <w:tabs>
          <w:tab w:val="left" w:pos="851"/>
        </w:tabs>
        <w:spacing w:after="120"/>
        <w:ind w:left="142"/>
        <w:rPr>
          <w:rFonts w:ascii="Calibri" w:hAnsi="Calibri"/>
          <w:b/>
          <w:color w:val="008000"/>
        </w:rPr>
      </w:pPr>
      <w:r w:rsidRPr="00132B91">
        <w:rPr>
          <w:rFonts w:ascii="Calibri" w:hAnsi="Calibri"/>
          <w:b/>
          <w:color w:val="008000"/>
        </w:rPr>
        <w:t>12:15</w:t>
      </w:r>
      <w:r w:rsidRPr="00132B91">
        <w:rPr>
          <w:rFonts w:ascii="Calibri" w:hAnsi="Calibri"/>
          <w:b/>
          <w:color w:val="008000"/>
        </w:rPr>
        <w:tab/>
      </w:r>
      <w:r w:rsidRPr="00132B91">
        <w:rPr>
          <w:rFonts w:ascii="Calibri" w:hAnsi="Calibri"/>
          <w:i/>
          <w:color w:val="008000"/>
        </w:rPr>
        <w:t>Lunch</w:t>
      </w:r>
    </w:p>
    <w:p w14:paraId="28626F78" w14:textId="77777777" w:rsidR="00667F88" w:rsidRPr="00A31A0C" w:rsidRDefault="00667F88" w:rsidP="00667F88">
      <w:pPr>
        <w:spacing w:after="60"/>
        <w:ind w:left="1418" w:hanging="709"/>
        <w:rPr>
          <w:rFonts w:ascii="Calibri" w:hAnsi="Calibri"/>
        </w:rPr>
      </w:pPr>
      <w:r w:rsidRPr="00656611">
        <w:rPr>
          <w:rFonts w:ascii="Calibri" w:hAnsi="Calibri"/>
          <w:b/>
        </w:rPr>
        <w:t>13:15</w:t>
      </w:r>
      <w:r>
        <w:rPr>
          <w:rFonts w:ascii="Calibri" w:hAnsi="Calibri"/>
        </w:rPr>
        <w:tab/>
      </w:r>
      <w:r w:rsidR="00701B78" w:rsidRPr="00A31A0C">
        <w:rPr>
          <w:rFonts w:ascii="Calibri" w:hAnsi="Calibri"/>
        </w:rPr>
        <w:t xml:space="preserve">Outline of an </w:t>
      </w:r>
      <w:r w:rsidR="005B24C7" w:rsidRPr="00A31A0C">
        <w:rPr>
          <w:rFonts w:ascii="Calibri" w:hAnsi="Calibri"/>
        </w:rPr>
        <w:t xml:space="preserve">Implementation Strategy </w:t>
      </w:r>
      <w:r w:rsidR="001606C8" w:rsidRPr="00A31A0C">
        <w:rPr>
          <w:rFonts w:ascii="Calibri" w:hAnsi="Calibri"/>
        </w:rPr>
        <w:t xml:space="preserve">and Recommendations </w:t>
      </w:r>
      <w:r w:rsidR="00701B78" w:rsidRPr="00A31A0C">
        <w:rPr>
          <w:rFonts w:ascii="Calibri" w:hAnsi="Calibri"/>
        </w:rPr>
        <w:t xml:space="preserve">for a pilot implementation concept/project </w:t>
      </w:r>
      <w:r w:rsidR="005B24C7" w:rsidRPr="00A31A0C">
        <w:rPr>
          <w:rFonts w:ascii="Calibri" w:hAnsi="Calibri"/>
        </w:rPr>
        <w:t xml:space="preserve">(Plenary Discussion) – Moderator: Patricia </w:t>
      </w:r>
      <w:r w:rsidR="00420AC6" w:rsidRPr="00A31A0C">
        <w:rPr>
          <w:rFonts w:ascii="Calibri" w:hAnsi="Calibri"/>
        </w:rPr>
        <w:t>Miloslavich</w:t>
      </w:r>
    </w:p>
    <w:p w14:paraId="635B28E1" w14:textId="77777777" w:rsidR="00667F88" w:rsidRPr="00A31A0C" w:rsidRDefault="00667F88" w:rsidP="00667F88">
      <w:pPr>
        <w:spacing w:after="120"/>
        <w:ind w:left="1418" w:hanging="709"/>
        <w:rPr>
          <w:rFonts w:ascii="Calibri" w:hAnsi="Calibri"/>
        </w:rPr>
      </w:pPr>
      <w:r w:rsidRPr="00A31A0C">
        <w:rPr>
          <w:rFonts w:ascii="Calibri" w:hAnsi="Calibri"/>
          <w:b/>
        </w:rPr>
        <w:t>15:30</w:t>
      </w:r>
      <w:r w:rsidRPr="00A31A0C">
        <w:rPr>
          <w:rFonts w:ascii="Calibri" w:hAnsi="Calibri"/>
        </w:rPr>
        <w:tab/>
        <w:t>Workshop Summary - Jay Pearlman</w:t>
      </w:r>
    </w:p>
    <w:p w14:paraId="3B3C3B39" w14:textId="77777777" w:rsidR="00667F88" w:rsidRDefault="00667F88" w:rsidP="00667F88">
      <w:pPr>
        <w:tabs>
          <w:tab w:val="left" w:pos="851"/>
        </w:tabs>
        <w:spacing w:after="60"/>
        <w:ind w:left="142"/>
        <w:rPr>
          <w:rFonts w:ascii="Calibri" w:hAnsi="Calibri"/>
          <w:i/>
          <w:color w:val="008000"/>
        </w:rPr>
      </w:pPr>
      <w:r w:rsidRPr="00A31A0C">
        <w:rPr>
          <w:rFonts w:ascii="Calibri" w:hAnsi="Calibri"/>
          <w:b/>
          <w:color w:val="008000"/>
        </w:rPr>
        <w:t>15:45</w:t>
      </w:r>
      <w:r w:rsidRPr="00A31A0C">
        <w:rPr>
          <w:rFonts w:ascii="Calibri" w:hAnsi="Calibri"/>
          <w:color w:val="008000"/>
        </w:rPr>
        <w:tab/>
      </w:r>
      <w:r w:rsidRPr="00A31A0C">
        <w:rPr>
          <w:rFonts w:ascii="Calibri" w:hAnsi="Calibri"/>
          <w:i/>
          <w:color w:val="008000"/>
        </w:rPr>
        <w:t>Adjourn</w:t>
      </w:r>
    </w:p>
    <w:p w14:paraId="10B8BA60" w14:textId="77777777" w:rsidR="00667F88" w:rsidRDefault="00667F88" w:rsidP="00667F88">
      <w:pPr>
        <w:tabs>
          <w:tab w:val="left" w:pos="851"/>
        </w:tabs>
        <w:spacing w:after="60"/>
        <w:ind w:left="142"/>
        <w:rPr>
          <w:rFonts w:ascii="Calibri" w:hAnsi="Calibri"/>
          <w:color w:val="008000"/>
        </w:rPr>
      </w:pPr>
    </w:p>
    <w:p w14:paraId="19D29EFD" w14:textId="77777777" w:rsidR="00667F88" w:rsidRPr="00FB6666" w:rsidRDefault="00856168" w:rsidP="00667F88">
      <w:pPr>
        <w:tabs>
          <w:tab w:val="left" w:pos="851"/>
        </w:tabs>
        <w:spacing w:after="60"/>
        <w:ind w:left="142"/>
        <w:rPr>
          <w:rFonts w:ascii="Calibri" w:hAnsi="Calibri"/>
          <w:b/>
        </w:rPr>
      </w:pPr>
      <w:r w:rsidRPr="00FB6666">
        <w:rPr>
          <w:rFonts w:ascii="Calibri" w:hAnsi="Calibri"/>
          <w:b/>
        </w:rPr>
        <w:t>List of participants</w:t>
      </w:r>
    </w:p>
    <w:p w14:paraId="402A0688" w14:textId="77777777" w:rsidR="00667F88" w:rsidRDefault="00667F88" w:rsidP="00667F88">
      <w:pPr>
        <w:tabs>
          <w:tab w:val="left" w:pos="851"/>
        </w:tabs>
        <w:spacing w:after="60"/>
        <w:ind w:left="142"/>
        <w:rPr>
          <w:rFonts w:ascii="Calibri" w:hAnsi="Calibri"/>
          <w:color w:val="008000"/>
        </w:rPr>
      </w:pPr>
    </w:p>
    <w:tbl>
      <w:tblPr>
        <w:tblW w:w="9771" w:type="dxa"/>
        <w:tblLook w:val="04A0" w:firstRow="1" w:lastRow="0" w:firstColumn="1" w:lastColumn="0" w:noHBand="0" w:noVBand="1"/>
      </w:tblPr>
      <w:tblGrid>
        <w:gridCol w:w="1736"/>
        <w:gridCol w:w="2050"/>
        <w:gridCol w:w="1144"/>
        <w:gridCol w:w="4841"/>
      </w:tblGrid>
      <w:tr w:rsidR="00420AC6" w:rsidRPr="00562C4A" w14:paraId="6FCEC5BA" w14:textId="77777777" w:rsidTr="00B8462E">
        <w:trPr>
          <w:trHeight w:val="300"/>
        </w:trPr>
        <w:tc>
          <w:tcPr>
            <w:tcW w:w="17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497935" w14:textId="77777777" w:rsidR="00420AC6" w:rsidRPr="00562C4A" w:rsidRDefault="00420AC6" w:rsidP="00000A3E">
            <w:pPr>
              <w:spacing w:after="0" w:line="240" w:lineRule="auto"/>
              <w:rPr>
                <w:rFonts w:ascii="Calibri" w:eastAsia="Times New Roman" w:hAnsi="Calibri" w:cs="Calibri"/>
                <w:b/>
                <w:bCs/>
                <w:color w:val="000000"/>
                <w:sz w:val="20"/>
                <w:szCs w:val="20"/>
              </w:rPr>
            </w:pPr>
            <w:r w:rsidRPr="00562C4A">
              <w:rPr>
                <w:rFonts w:ascii="Calibri" w:eastAsia="Times New Roman" w:hAnsi="Calibri" w:cs="Calibri"/>
                <w:b/>
                <w:bCs/>
                <w:color w:val="000000"/>
                <w:sz w:val="20"/>
                <w:szCs w:val="20"/>
              </w:rPr>
              <w:t>Participant</w:t>
            </w:r>
          </w:p>
        </w:tc>
        <w:tc>
          <w:tcPr>
            <w:tcW w:w="2050" w:type="dxa"/>
            <w:tcBorders>
              <w:top w:val="single" w:sz="8" w:space="0" w:color="auto"/>
              <w:left w:val="nil"/>
              <w:bottom w:val="single" w:sz="8" w:space="0" w:color="auto"/>
              <w:right w:val="single" w:sz="8" w:space="0" w:color="auto"/>
            </w:tcBorders>
            <w:shd w:val="clear" w:color="auto" w:fill="auto"/>
            <w:vAlign w:val="center"/>
            <w:hideMark/>
          </w:tcPr>
          <w:p w14:paraId="48BBAC03" w14:textId="77777777" w:rsidR="00420AC6" w:rsidRPr="00562C4A" w:rsidRDefault="00420AC6" w:rsidP="00000A3E">
            <w:pPr>
              <w:spacing w:after="0" w:line="240" w:lineRule="auto"/>
              <w:rPr>
                <w:rFonts w:ascii="Calibri" w:eastAsia="Times New Roman" w:hAnsi="Calibri" w:cs="Calibri"/>
                <w:b/>
                <w:bCs/>
                <w:color w:val="000000"/>
                <w:sz w:val="20"/>
                <w:szCs w:val="20"/>
              </w:rPr>
            </w:pPr>
            <w:r w:rsidRPr="00562C4A">
              <w:rPr>
                <w:rFonts w:ascii="Calibri" w:eastAsia="Times New Roman" w:hAnsi="Calibri" w:cs="Calibri"/>
                <w:b/>
                <w:bCs/>
                <w:color w:val="000000"/>
                <w:sz w:val="20"/>
                <w:szCs w:val="20"/>
              </w:rPr>
              <w:t>Institution/Program</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14:paraId="62C2CD0C" w14:textId="77777777" w:rsidR="00420AC6" w:rsidRPr="00562C4A" w:rsidRDefault="00420AC6" w:rsidP="00000A3E">
            <w:pPr>
              <w:spacing w:after="0" w:line="240" w:lineRule="auto"/>
              <w:rPr>
                <w:rFonts w:ascii="Calibri" w:eastAsia="Times New Roman" w:hAnsi="Calibri" w:cs="Calibri"/>
                <w:b/>
                <w:bCs/>
                <w:color w:val="000000"/>
                <w:sz w:val="20"/>
                <w:szCs w:val="20"/>
              </w:rPr>
            </w:pPr>
            <w:r w:rsidRPr="00562C4A">
              <w:rPr>
                <w:rFonts w:ascii="Calibri" w:eastAsia="Times New Roman" w:hAnsi="Calibri" w:cs="Calibri"/>
                <w:b/>
                <w:bCs/>
                <w:color w:val="000000"/>
                <w:sz w:val="20"/>
                <w:szCs w:val="20"/>
              </w:rPr>
              <w:t>Country</w:t>
            </w:r>
          </w:p>
        </w:tc>
        <w:tc>
          <w:tcPr>
            <w:tcW w:w="4841" w:type="dxa"/>
            <w:tcBorders>
              <w:top w:val="single" w:sz="8" w:space="0" w:color="auto"/>
              <w:left w:val="nil"/>
              <w:bottom w:val="single" w:sz="8" w:space="0" w:color="auto"/>
              <w:right w:val="single" w:sz="8" w:space="0" w:color="auto"/>
            </w:tcBorders>
            <w:shd w:val="clear" w:color="auto" w:fill="auto"/>
            <w:vAlign w:val="center"/>
            <w:hideMark/>
          </w:tcPr>
          <w:p w14:paraId="66413D05" w14:textId="77777777" w:rsidR="00420AC6" w:rsidRPr="00562C4A" w:rsidRDefault="00420AC6" w:rsidP="00000A3E">
            <w:pPr>
              <w:spacing w:after="0" w:line="240" w:lineRule="auto"/>
              <w:rPr>
                <w:rFonts w:ascii="Calibri" w:eastAsia="Times New Roman" w:hAnsi="Calibri" w:cs="Calibri"/>
                <w:b/>
                <w:bCs/>
                <w:color w:val="000000"/>
                <w:sz w:val="20"/>
                <w:szCs w:val="20"/>
              </w:rPr>
            </w:pPr>
            <w:r w:rsidRPr="00562C4A">
              <w:rPr>
                <w:rFonts w:ascii="Calibri" w:eastAsia="Times New Roman" w:hAnsi="Calibri" w:cs="Calibri"/>
                <w:b/>
                <w:bCs/>
                <w:color w:val="000000"/>
                <w:sz w:val="20"/>
                <w:szCs w:val="20"/>
              </w:rPr>
              <w:t>Expertise</w:t>
            </w:r>
          </w:p>
        </w:tc>
      </w:tr>
      <w:tr w:rsidR="005A5DB6" w:rsidRPr="00562C4A" w14:paraId="489C51A5"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tcPr>
          <w:p w14:paraId="6A845366" w14:textId="77777777" w:rsidR="005A5DB6" w:rsidRPr="00562C4A" w:rsidRDefault="005A5DB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Clarissa Anderson</w:t>
            </w:r>
          </w:p>
        </w:tc>
        <w:tc>
          <w:tcPr>
            <w:tcW w:w="2050" w:type="dxa"/>
            <w:tcBorders>
              <w:top w:val="nil"/>
              <w:left w:val="nil"/>
              <w:bottom w:val="single" w:sz="8" w:space="0" w:color="auto"/>
              <w:right w:val="single" w:sz="8" w:space="0" w:color="auto"/>
            </w:tcBorders>
            <w:shd w:val="clear" w:color="auto" w:fill="auto"/>
            <w:vAlign w:val="center"/>
          </w:tcPr>
          <w:p w14:paraId="7180605F" w14:textId="77777777" w:rsidR="005A5DB6" w:rsidRPr="00562C4A" w:rsidRDefault="005A5DB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SCRIPPPS / SCCOOS</w:t>
            </w:r>
          </w:p>
        </w:tc>
        <w:tc>
          <w:tcPr>
            <w:tcW w:w="1144" w:type="dxa"/>
            <w:tcBorders>
              <w:top w:val="nil"/>
              <w:left w:val="nil"/>
              <w:bottom w:val="single" w:sz="8" w:space="0" w:color="auto"/>
              <w:right w:val="single" w:sz="8" w:space="0" w:color="auto"/>
            </w:tcBorders>
            <w:shd w:val="clear" w:color="auto" w:fill="auto"/>
            <w:vAlign w:val="center"/>
          </w:tcPr>
          <w:p w14:paraId="64FE0110" w14:textId="77777777" w:rsidR="005A5DB6" w:rsidRPr="00562C4A" w:rsidRDefault="005A5DB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tcPr>
          <w:p w14:paraId="7F7BBA05" w14:textId="77777777" w:rsidR="005A5DB6" w:rsidRPr="00562C4A" w:rsidRDefault="005A5DB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Plankton, modelling, operations</w:t>
            </w:r>
          </w:p>
        </w:tc>
      </w:tr>
      <w:tr w:rsidR="00420AC6" w:rsidRPr="00562C4A" w14:paraId="09F7EFD8"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2FF4FC49"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Ward </w:t>
            </w:r>
            <w:proofErr w:type="spellStart"/>
            <w:r w:rsidRPr="00562C4A">
              <w:rPr>
                <w:rFonts w:ascii="Calibri" w:eastAsia="Times New Roman" w:hAnsi="Calibri" w:cs="Calibri"/>
                <w:color w:val="000000"/>
                <w:sz w:val="20"/>
                <w:szCs w:val="20"/>
              </w:rPr>
              <w:t>Appeltans</w:t>
            </w:r>
            <w:proofErr w:type="spellEnd"/>
          </w:p>
        </w:tc>
        <w:tc>
          <w:tcPr>
            <w:tcW w:w="2050" w:type="dxa"/>
            <w:tcBorders>
              <w:top w:val="nil"/>
              <w:left w:val="nil"/>
              <w:bottom w:val="single" w:sz="8" w:space="0" w:color="auto"/>
              <w:right w:val="single" w:sz="8" w:space="0" w:color="auto"/>
            </w:tcBorders>
            <w:shd w:val="clear" w:color="auto" w:fill="auto"/>
            <w:vAlign w:val="center"/>
            <w:hideMark/>
          </w:tcPr>
          <w:p w14:paraId="647F5216"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IOC / OBIS</w:t>
            </w:r>
          </w:p>
        </w:tc>
        <w:tc>
          <w:tcPr>
            <w:tcW w:w="1144" w:type="dxa"/>
            <w:tcBorders>
              <w:top w:val="nil"/>
              <w:left w:val="nil"/>
              <w:bottom w:val="single" w:sz="8" w:space="0" w:color="auto"/>
              <w:right w:val="single" w:sz="8" w:space="0" w:color="auto"/>
            </w:tcBorders>
            <w:shd w:val="clear" w:color="auto" w:fill="auto"/>
            <w:vAlign w:val="center"/>
            <w:hideMark/>
          </w:tcPr>
          <w:p w14:paraId="037D0078"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Belgium</w:t>
            </w:r>
          </w:p>
        </w:tc>
        <w:tc>
          <w:tcPr>
            <w:tcW w:w="4841" w:type="dxa"/>
            <w:tcBorders>
              <w:top w:val="nil"/>
              <w:left w:val="nil"/>
              <w:bottom w:val="single" w:sz="8" w:space="0" w:color="auto"/>
              <w:right w:val="single" w:sz="8" w:space="0" w:color="auto"/>
            </w:tcBorders>
            <w:shd w:val="clear" w:color="auto" w:fill="auto"/>
            <w:vAlign w:val="center"/>
            <w:hideMark/>
          </w:tcPr>
          <w:p w14:paraId="6D87B357"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Data management</w:t>
            </w:r>
          </w:p>
        </w:tc>
      </w:tr>
      <w:tr w:rsidR="006A05AD" w:rsidRPr="00562C4A" w14:paraId="46D90C75"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tcPr>
          <w:p w14:paraId="2A119F47" w14:textId="49692142" w:rsidR="006A05AD" w:rsidRPr="00562C4A" w:rsidRDefault="006A05AD" w:rsidP="00000A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Luis Felipe Artigas</w:t>
            </w:r>
          </w:p>
        </w:tc>
        <w:tc>
          <w:tcPr>
            <w:tcW w:w="2050" w:type="dxa"/>
            <w:tcBorders>
              <w:top w:val="nil"/>
              <w:left w:val="nil"/>
              <w:bottom w:val="single" w:sz="8" w:space="0" w:color="auto"/>
              <w:right w:val="single" w:sz="8" w:space="0" w:color="auto"/>
            </w:tcBorders>
            <w:shd w:val="clear" w:color="auto" w:fill="auto"/>
            <w:vAlign w:val="center"/>
          </w:tcPr>
          <w:p w14:paraId="0118359F" w14:textId="5596EF21" w:rsidR="006A05AD" w:rsidRPr="00562C4A" w:rsidRDefault="006A05AD" w:rsidP="00000A3E">
            <w:pPr>
              <w:spacing w:after="0" w:line="240" w:lineRule="auto"/>
              <w:rPr>
                <w:rFonts w:ascii="Calibri" w:eastAsia="Times New Roman" w:hAnsi="Calibri" w:cs="Calibri"/>
                <w:color w:val="000000"/>
                <w:sz w:val="20"/>
                <w:szCs w:val="20"/>
              </w:rPr>
            </w:pPr>
            <w:proofErr w:type="spellStart"/>
            <w:r w:rsidRPr="006A05AD">
              <w:rPr>
                <w:rFonts w:ascii="Calibri" w:eastAsia="Times New Roman" w:hAnsi="Calibri" w:cs="Calibri"/>
                <w:color w:val="000000"/>
                <w:sz w:val="20"/>
                <w:szCs w:val="20"/>
              </w:rPr>
              <w:t>Université</w:t>
            </w:r>
            <w:proofErr w:type="spellEnd"/>
            <w:r w:rsidRPr="006A05AD">
              <w:rPr>
                <w:rFonts w:ascii="Calibri" w:eastAsia="Times New Roman" w:hAnsi="Calibri" w:cs="Calibri"/>
                <w:color w:val="000000"/>
                <w:sz w:val="20"/>
                <w:szCs w:val="20"/>
              </w:rPr>
              <w:t xml:space="preserve"> du Littoral (ULCO)</w:t>
            </w:r>
          </w:p>
        </w:tc>
        <w:tc>
          <w:tcPr>
            <w:tcW w:w="1144" w:type="dxa"/>
            <w:tcBorders>
              <w:top w:val="nil"/>
              <w:left w:val="nil"/>
              <w:bottom w:val="single" w:sz="8" w:space="0" w:color="auto"/>
              <w:right w:val="single" w:sz="8" w:space="0" w:color="auto"/>
            </w:tcBorders>
            <w:shd w:val="clear" w:color="auto" w:fill="auto"/>
            <w:vAlign w:val="center"/>
          </w:tcPr>
          <w:p w14:paraId="18CDCB89" w14:textId="620C9B4E" w:rsidR="006A05AD" w:rsidRPr="00562C4A" w:rsidRDefault="006A05AD" w:rsidP="00000A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France</w:t>
            </w:r>
          </w:p>
        </w:tc>
        <w:tc>
          <w:tcPr>
            <w:tcW w:w="4841" w:type="dxa"/>
            <w:tcBorders>
              <w:top w:val="nil"/>
              <w:left w:val="nil"/>
              <w:bottom w:val="single" w:sz="8" w:space="0" w:color="auto"/>
              <w:right w:val="single" w:sz="8" w:space="0" w:color="auto"/>
            </w:tcBorders>
            <w:shd w:val="clear" w:color="auto" w:fill="auto"/>
            <w:vAlign w:val="center"/>
          </w:tcPr>
          <w:p w14:paraId="2A061825" w14:textId="5338A29F" w:rsidR="006A05AD" w:rsidRPr="00562C4A" w:rsidRDefault="006A05AD" w:rsidP="00000A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Phytoplankton monitoring</w:t>
            </w:r>
          </w:p>
        </w:tc>
      </w:tr>
      <w:tr w:rsidR="00995ED9" w:rsidRPr="00562C4A" w14:paraId="56EB612D"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tcPr>
          <w:p w14:paraId="07B8DFDA" w14:textId="77777777" w:rsidR="00995ED9" w:rsidRPr="00562C4A" w:rsidRDefault="00995ED9"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Douglas Au</w:t>
            </w:r>
          </w:p>
        </w:tc>
        <w:tc>
          <w:tcPr>
            <w:tcW w:w="2050" w:type="dxa"/>
            <w:tcBorders>
              <w:top w:val="nil"/>
              <w:left w:val="nil"/>
              <w:bottom w:val="single" w:sz="8" w:space="0" w:color="auto"/>
              <w:right w:val="single" w:sz="8" w:space="0" w:color="auto"/>
            </w:tcBorders>
            <w:shd w:val="clear" w:color="auto" w:fill="auto"/>
            <w:vAlign w:val="center"/>
          </w:tcPr>
          <w:p w14:paraId="5A707261" w14:textId="77777777" w:rsidR="00995ED9" w:rsidRPr="00562C4A" w:rsidRDefault="00703BFD"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MBARI</w:t>
            </w:r>
          </w:p>
        </w:tc>
        <w:tc>
          <w:tcPr>
            <w:tcW w:w="1144" w:type="dxa"/>
            <w:tcBorders>
              <w:top w:val="nil"/>
              <w:left w:val="nil"/>
              <w:bottom w:val="single" w:sz="8" w:space="0" w:color="auto"/>
              <w:right w:val="single" w:sz="8" w:space="0" w:color="auto"/>
            </w:tcBorders>
            <w:shd w:val="clear" w:color="auto" w:fill="auto"/>
            <w:vAlign w:val="center"/>
          </w:tcPr>
          <w:p w14:paraId="26E0D852" w14:textId="77777777" w:rsidR="00995ED9" w:rsidRPr="00562C4A" w:rsidRDefault="00995ED9"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tcPr>
          <w:p w14:paraId="1AD7768B" w14:textId="77777777" w:rsidR="00995ED9" w:rsidRPr="00562C4A" w:rsidRDefault="00995ED9" w:rsidP="00000A3E">
            <w:pPr>
              <w:spacing w:after="0" w:line="240" w:lineRule="auto"/>
              <w:rPr>
                <w:rFonts w:ascii="Calibri" w:eastAsia="Times New Roman" w:hAnsi="Calibri" w:cs="Calibri"/>
                <w:color w:val="000000"/>
                <w:sz w:val="20"/>
                <w:szCs w:val="20"/>
              </w:rPr>
            </w:pPr>
          </w:p>
        </w:tc>
      </w:tr>
      <w:tr w:rsidR="00420AC6" w:rsidRPr="00562C4A" w14:paraId="22D97E84"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1EFBDB68"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Patricia </w:t>
            </w:r>
            <w:proofErr w:type="spellStart"/>
            <w:r w:rsidRPr="00562C4A">
              <w:rPr>
                <w:rFonts w:ascii="Calibri" w:eastAsia="Times New Roman" w:hAnsi="Calibri" w:cs="Calibri"/>
                <w:color w:val="000000"/>
                <w:sz w:val="20"/>
                <w:szCs w:val="20"/>
              </w:rPr>
              <w:t>Ayon</w:t>
            </w:r>
            <w:proofErr w:type="spellEnd"/>
          </w:p>
        </w:tc>
        <w:tc>
          <w:tcPr>
            <w:tcW w:w="2050" w:type="dxa"/>
            <w:tcBorders>
              <w:top w:val="nil"/>
              <w:left w:val="nil"/>
              <w:bottom w:val="single" w:sz="8" w:space="0" w:color="auto"/>
              <w:right w:val="single" w:sz="8" w:space="0" w:color="auto"/>
            </w:tcBorders>
            <w:shd w:val="clear" w:color="auto" w:fill="auto"/>
            <w:vAlign w:val="center"/>
            <w:hideMark/>
          </w:tcPr>
          <w:p w14:paraId="3F1CF960"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IMARPE</w:t>
            </w:r>
          </w:p>
        </w:tc>
        <w:tc>
          <w:tcPr>
            <w:tcW w:w="1144" w:type="dxa"/>
            <w:tcBorders>
              <w:top w:val="nil"/>
              <w:left w:val="nil"/>
              <w:bottom w:val="single" w:sz="8" w:space="0" w:color="auto"/>
              <w:right w:val="single" w:sz="8" w:space="0" w:color="auto"/>
            </w:tcBorders>
            <w:shd w:val="clear" w:color="auto" w:fill="auto"/>
            <w:vAlign w:val="center"/>
            <w:hideMark/>
          </w:tcPr>
          <w:p w14:paraId="5597B47C"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Peru</w:t>
            </w:r>
          </w:p>
        </w:tc>
        <w:tc>
          <w:tcPr>
            <w:tcW w:w="4841" w:type="dxa"/>
            <w:tcBorders>
              <w:top w:val="nil"/>
              <w:left w:val="nil"/>
              <w:bottom w:val="single" w:sz="8" w:space="0" w:color="auto"/>
              <w:right w:val="single" w:sz="8" w:space="0" w:color="auto"/>
            </w:tcBorders>
            <w:shd w:val="clear" w:color="auto" w:fill="auto"/>
            <w:vAlign w:val="center"/>
            <w:hideMark/>
          </w:tcPr>
          <w:p w14:paraId="37F3E65E"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Zooplankton diversity and ecology</w:t>
            </w:r>
          </w:p>
        </w:tc>
      </w:tr>
      <w:tr w:rsidR="00420AC6" w:rsidRPr="00562C4A" w14:paraId="32FD3893"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0CD743AE"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Sonia Batten (*)</w:t>
            </w:r>
          </w:p>
        </w:tc>
        <w:tc>
          <w:tcPr>
            <w:tcW w:w="2050" w:type="dxa"/>
            <w:tcBorders>
              <w:top w:val="nil"/>
              <w:left w:val="nil"/>
              <w:bottom w:val="single" w:sz="8" w:space="0" w:color="auto"/>
              <w:right w:val="single" w:sz="8" w:space="0" w:color="auto"/>
            </w:tcBorders>
            <w:shd w:val="clear" w:color="auto" w:fill="auto"/>
            <w:vAlign w:val="center"/>
            <w:hideMark/>
          </w:tcPr>
          <w:p w14:paraId="394C26C1"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SAHFOS / GACs</w:t>
            </w:r>
          </w:p>
        </w:tc>
        <w:tc>
          <w:tcPr>
            <w:tcW w:w="1144" w:type="dxa"/>
            <w:tcBorders>
              <w:top w:val="nil"/>
              <w:left w:val="nil"/>
              <w:bottom w:val="single" w:sz="8" w:space="0" w:color="auto"/>
              <w:right w:val="single" w:sz="8" w:space="0" w:color="auto"/>
            </w:tcBorders>
            <w:shd w:val="clear" w:color="auto" w:fill="auto"/>
            <w:vAlign w:val="center"/>
            <w:hideMark/>
          </w:tcPr>
          <w:p w14:paraId="39778AF6"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Canada</w:t>
            </w:r>
          </w:p>
        </w:tc>
        <w:tc>
          <w:tcPr>
            <w:tcW w:w="4841" w:type="dxa"/>
            <w:tcBorders>
              <w:top w:val="nil"/>
              <w:left w:val="nil"/>
              <w:bottom w:val="single" w:sz="8" w:space="0" w:color="auto"/>
              <w:right w:val="single" w:sz="8" w:space="0" w:color="auto"/>
            </w:tcBorders>
            <w:shd w:val="clear" w:color="auto" w:fill="auto"/>
            <w:vAlign w:val="center"/>
            <w:hideMark/>
          </w:tcPr>
          <w:p w14:paraId="3A1AD8D5"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Zooplankton, large scale ocean climate variability</w:t>
            </w:r>
          </w:p>
        </w:tc>
      </w:tr>
      <w:tr w:rsidR="00420AC6" w:rsidRPr="00562C4A" w14:paraId="560E8DB9"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37702709"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Nic </w:t>
            </w:r>
            <w:proofErr w:type="spellStart"/>
            <w:r w:rsidRPr="00562C4A">
              <w:rPr>
                <w:rFonts w:ascii="Calibri" w:eastAsia="Times New Roman" w:hAnsi="Calibri" w:cs="Calibri"/>
                <w:color w:val="000000"/>
                <w:sz w:val="20"/>
                <w:szCs w:val="20"/>
              </w:rPr>
              <w:t>Bax</w:t>
            </w:r>
            <w:proofErr w:type="spellEnd"/>
            <w:r w:rsidRPr="00562C4A">
              <w:rPr>
                <w:rFonts w:ascii="Calibri" w:eastAsia="Times New Roman" w:hAnsi="Calibri" w:cs="Calibri"/>
                <w:color w:val="000000"/>
                <w:sz w:val="20"/>
                <w:szCs w:val="20"/>
              </w:rPr>
              <w:t xml:space="preserve"> (*)</w:t>
            </w:r>
          </w:p>
        </w:tc>
        <w:tc>
          <w:tcPr>
            <w:tcW w:w="2050" w:type="dxa"/>
            <w:tcBorders>
              <w:top w:val="nil"/>
              <w:left w:val="nil"/>
              <w:bottom w:val="single" w:sz="8" w:space="0" w:color="auto"/>
              <w:right w:val="single" w:sz="8" w:space="0" w:color="auto"/>
            </w:tcBorders>
            <w:shd w:val="clear" w:color="auto" w:fill="auto"/>
            <w:vAlign w:val="center"/>
            <w:hideMark/>
          </w:tcPr>
          <w:p w14:paraId="6496509F"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CSIRO / GOOS </w:t>
            </w:r>
            <w:proofErr w:type="spellStart"/>
            <w:r w:rsidRPr="00562C4A">
              <w:rPr>
                <w:rFonts w:ascii="Calibri" w:eastAsia="Times New Roman" w:hAnsi="Calibri" w:cs="Calibri"/>
                <w:color w:val="000000"/>
                <w:sz w:val="20"/>
                <w:szCs w:val="20"/>
              </w:rPr>
              <w:t>BioEco</w:t>
            </w:r>
            <w:proofErr w:type="spellEnd"/>
          </w:p>
        </w:tc>
        <w:tc>
          <w:tcPr>
            <w:tcW w:w="1144" w:type="dxa"/>
            <w:tcBorders>
              <w:top w:val="nil"/>
              <w:left w:val="nil"/>
              <w:bottom w:val="single" w:sz="8" w:space="0" w:color="auto"/>
              <w:right w:val="single" w:sz="8" w:space="0" w:color="auto"/>
            </w:tcBorders>
            <w:shd w:val="clear" w:color="auto" w:fill="auto"/>
            <w:vAlign w:val="center"/>
            <w:hideMark/>
          </w:tcPr>
          <w:p w14:paraId="759FC11F"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Australia</w:t>
            </w:r>
          </w:p>
        </w:tc>
        <w:tc>
          <w:tcPr>
            <w:tcW w:w="4841" w:type="dxa"/>
            <w:tcBorders>
              <w:top w:val="nil"/>
              <w:left w:val="nil"/>
              <w:bottom w:val="single" w:sz="8" w:space="0" w:color="auto"/>
              <w:right w:val="single" w:sz="8" w:space="0" w:color="auto"/>
            </w:tcBorders>
            <w:shd w:val="clear" w:color="auto" w:fill="auto"/>
            <w:vAlign w:val="center"/>
            <w:hideMark/>
          </w:tcPr>
          <w:p w14:paraId="0CC0A88B"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Marine biodiversity, modelling, marine policy</w:t>
            </w:r>
          </w:p>
        </w:tc>
      </w:tr>
      <w:tr w:rsidR="0073633F" w:rsidRPr="00562C4A" w14:paraId="52D45A55"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tcPr>
          <w:p w14:paraId="075FD903" w14:textId="7217E1D1" w:rsidR="0073633F" w:rsidRPr="00562C4A" w:rsidRDefault="0073633F" w:rsidP="00632926">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Pier Luigi Buttigieg</w:t>
            </w:r>
            <w:r w:rsidR="00632926" w:rsidRPr="00562C4A">
              <w:rPr>
                <w:rFonts w:ascii="Calibri" w:eastAsia="Times New Roman" w:hAnsi="Calibri" w:cs="Calibri"/>
                <w:color w:val="000000"/>
                <w:sz w:val="20"/>
                <w:szCs w:val="20"/>
              </w:rPr>
              <w:t xml:space="preserve"> remote</w:t>
            </w:r>
            <w:r w:rsidR="008A21B7" w:rsidRPr="00562C4A">
              <w:rPr>
                <w:rFonts w:ascii="Calibri" w:eastAsia="Times New Roman" w:hAnsi="Calibri" w:cs="Calibri"/>
                <w:color w:val="000000"/>
                <w:sz w:val="20"/>
                <w:szCs w:val="20"/>
              </w:rPr>
              <w:t xml:space="preserve"> (TBD)</w:t>
            </w:r>
          </w:p>
        </w:tc>
        <w:tc>
          <w:tcPr>
            <w:tcW w:w="2050" w:type="dxa"/>
            <w:tcBorders>
              <w:top w:val="nil"/>
              <w:left w:val="nil"/>
              <w:bottom w:val="single" w:sz="8" w:space="0" w:color="auto"/>
              <w:right w:val="single" w:sz="8" w:space="0" w:color="auto"/>
            </w:tcBorders>
            <w:shd w:val="clear" w:color="auto" w:fill="auto"/>
            <w:vAlign w:val="center"/>
          </w:tcPr>
          <w:p w14:paraId="031503A9" w14:textId="04EE4F49" w:rsidR="0073633F" w:rsidRPr="00562C4A" w:rsidRDefault="007B777B" w:rsidP="00000A3E">
            <w:pPr>
              <w:spacing w:after="0" w:line="240" w:lineRule="auto"/>
              <w:rPr>
                <w:rFonts w:ascii="Calibri" w:eastAsia="Times New Roman" w:hAnsi="Calibri" w:cs="Calibri"/>
                <w:color w:val="000000"/>
                <w:sz w:val="20"/>
                <w:szCs w:val="20"/>
              </w:rPr>
            </w:pPr>
            <w:r w:rsidRPr="007B777B">
              <w:rPr>
                <w:rFonts w:ascii="Calibri" w:eastAsia="Times New Roman" w:hAnsi="Calibri" w:cs="Calibri"/>
                <w:color w:val="000000"/>
                <w:sz w:val="20"/>
                <w:szCs w:val="20"/>
              </w:rPr>
              <w:t>Alfred-Wegener-</w:t>
            </w:r>
            <w:proofErr w:type="spellStart"/>
            <w:r w:rsidRPr="007B777B">
              <w:rPr>
                <w:rFonts w:ascii="Calibri" w:eastAsia="Times New Roman" w:hAnsi="Calibri" w:cs="Calibri"/>
                <w:color w:val="000000"/>
                <w:sz w:val="20"/>
                <w:szCs w:val="20"/>
              </w:rPr>
              <w:t>Institut</w:t>
            </w:r>
            <w:proofErr w:type="spellEnd"/>
          </w:p>
        </w:tc>
        <w:tc>
          <w:tcPr>
            <w:tcW w:w="1144" w:type="dxa"/>
            <w:tcBorders>
              <w:top w:val="nil"/>
              <w:left w:val="nil"/>
              <w:bottom w:val="single" w:sz="8" w:space="0" w:color="auto"/>
              <w:right w:val="single" w:sz="8" w:space="0" w:color="auto"/>
            </w:tcBorders>
            <w:shd w:val="clear" w:color="auto" w:fill="auto"/>
            <w:vAlign w:val="center"/>
          </w:tcPr>
          <w:p w14:paraId="583A2D61" w14:textId="77777777" w:rsidR="0073633F" w:rsidRPr="00562C4A" w:rsidRDefault="0073633F"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Germany</w:t>
            </w:r>
          </w:p>
        </w:tc>
        <w:tc>
          <w:tcPr>
            <w:tcW w:w="4841" w:type="dxa"/>
            <w:tcBorders>
              <w:top w:val="nil"/>
              <w:left w:val="nil"/>
              <w:bottom w:val="single" w:sz="8" w:space="0" w:color="auto"/>
              <w:right w:val="single" w:sz="8" w:space="0" w:color="auto"/>
            </w:tcBorders>
            <w:shd w:val="clear" w:color="auto" w:fill="auto"/>
            <w:vAlign w:val="center"/>
          </w:tcPr>
          <w:p w14:paraId="4AEBCAEA" w14:textId="195645CC" w:rsidR="0073633F" w:rsidRPr="00562C4A" w:rsidRDefault="007B777B" w:rsidP="00000A3E">
            <w:pPr>
              <w:spacing w:after="0" w:line="240" w:lineRule="auto"/>
              <w:rPr>
                <w:rFonts w:ascii="Calibri" w:eastAsia="Times New Roman" w:hAnsi="Calibri" w:cs="Calibri"/>
                <w:color w:val="000000"/>
                <w:sz w:val="20"/>
                <w:szCs w:val="20"/>
              </w:rPr>
            </w:pPr>
            <w:r w:rsidRPr="007B777B">
              <w:rPr>
                <w:rFonts w:ascii="Calibri" w:eastAsia="Times New Roman" w:hAnsi="Calibri" w:cs="Calibri"/>
                <w:color w:val="000000"/>
                <w:sz w:val="20"/>
                <w:szCs w:val="20"/>
              </w:rPr>
              <w:t>Marine Omics, Microbial Ecology, Data Science (Ontology/Analytics)</w:t>
            </w:r>
          </w:p>
        </w:tc>
      </w:tr>
      <w:tr w:rsidR="00420AC6" w:rsidRPr="00562C4A" w14:paraId="30BB810F"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379A5B3A"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lastRenderedPageBreak/>
              <w:t>Francisco Chávez</w:t>
            </w:r>
            <w:r w:rsidR="00856168" w:rsidRPr="00562C4A">
              <w:rPr>
                <w:rFonts w:ascii="Calibri" w:eastAsia="Times New Roman" w:hAnsi="Calibri" w:cs="Calibri"/>
                <w:color w:val="000000"/>
                <w:sz w:val="20"/>
                <w:szCs w:val="20"/>
              </w:rPr>
              <w:t xml:space="preserve"> (*)</w:t>
            </w:r>
          </w:p>
        </w:tc>
        <w:tc>
          <w:tcPr>
            <w:tcW w:w="2050" w:type="dxa"/>
            <w:tcBorders>
              <w:top w:val="nil"/>
              <w:left w:val="nil"/>
              <w:bottom w:val="single" w:sz="8" w:space="0" w:color="auto"/>
              <w:right w:val="single" w:sz="8" w:space="0" w:color="auto"/>
            </w:tcBorders>
            <w:shd w:val="clear" w:color="auto" w:fill="auto"/>
            <w:vAlign w:val="center"/>
            <w:hideMark/>
          </w:tcPr>
          <w:p w14:paraId="37AA8C93"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MBARI</w:t>
            </w:r>
          </w:p>
        </w:tc>
        <w:tc>
          <w:tcPr>
            <w:tcW w:w="1144" w:type="dxa"/>
            <w:tcBorders>
              <w:top w:val="nil"/>
              <w:left w:val="nil"/>
              <w:bottom w:val="single" w:sz="8" w:space="0" w:color="auto"/>
              <w:right w:val="single" w:sz="8" w:space="0" w:color="auto"/>
            </w:tcBorders>
            <w:shd w:val="clear" w:color="auto" w:fill="auto"/>
            <w:vAlign w:val="center"/>
            <w:hideMark/>
          </w:tcPr>
          <w:p w14:paraId="24DFA857"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3349C947" w14:textId="77777777" w:rsidR="00420AC6" w:rsidRPr="00562C4A" w:rsidRDefault="008A72BA"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Impact of climate change on phytoplankton</w:t>
            </w:r>
          </w:p>
        </w:tc>
      </w:tr>
      <w:tr w:rsidR="00420AC6" w:rsidRPr="00562C4A" w14:paraId="2A9B5FF3"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2452F53E" w14:textId="6E0D93FF"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Daniel Dunn</w:t>
            </w:r>
            <w:r w:rsidR="007C765D" w:rsidRPr="00562C4A">
              <w:rPr>
                <w:rFonts w:ascii="Calibri" w:eastAsia="Times New Roman" w:hAnsi="Calibri" w:cs="Calibri"/>
                <w:color w:val="000000"/>
                <w:sz w:val="20"/>
                <w:szCs w:val="20"/>
              </w:rPr>
              <w:t xml:space="preserve"> (attending first day only)</w:t>
            </w:r>
          </w:p>
        </w:tc>
        <w:tc>
          <w:tcPr>
            <w:tcW w:w="2050" w:type="dxa"/>
            <w:tcBorders>
              <w:top w:val="nil"/>
              <w:left w:val="nil"/>
              <w:bottom w:val="single" w:sz="8" w:space="0" w:color="auto"/>
              <w:right w:val="single" w:sz="8" w:space="0" w:color="auto"/>
            </w:tcBorders>
            <w:shd w:val="clear" w:color="auto" w:fill="auto"/>
            <w:vAlign w:val="center"/>
            <w:hideMark/>
          </w:tcPr>
          <w:p w14:paraId="1D97085E"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Duke University / GOOS </w:t>
            </w:r>
            <w:proofErr w:type="spellStart"/>
            <w:r w:rsidRPr="00562C4A">
              <w:rPr>
                <w:rFonts w:ascii="Calibri" w:eastAsia="Times New Roman" w:hAnsi="Calibri" w:cs="Calibri"/>
                <w:color w:val="000000"/>
                <w:sz w:val="20"/>
                <w:szCs w:val="20"/>
              </w:rPr>
              <w:t>BioEco</w:t>
            </w:r>
            <w:proofErr w:type="spellEnd"/>
          </w:p>
        </w:tc>
        <w:tc>
          <w:tcPr>
            <w:tcW w:w="1144" w:type="dxa"/>
            <w:tcBorders>
              <w:top w:val="nil"/>
              <w:left w:val="nil"/>
              <w:bottom w:val="single" w:sz="8" w:space="0" w:color="auto"/>
              <w:right w:val="single" w:sz="8" w:space="0" w:color="auto"/>
            </w:tcBorders>
            <w:shd w:val="clear" w:color="auto" w:fill="auto"/>
            <w:vAlign w:val="center"/>
            <w:hideMark/>
          </w:tcPr>
          <w:p w14:paraId="4628C482"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25077835" w14:textId="77777777" w:rsidR="00420AC6" w:rsidRPr="00562C4A" w:rsidRDefault="00420AC6" w:rsidP="00000A3E">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Ocean connectivity, marine policy</w:t>
            </w:r>
          </w:p>
        </w:tc>
      </w:tr>
      <w:tr w:rsidR="00856168" w:rsidRPr="00562C4A" w14:paraId="7D855826"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25BCA6D3"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Marion </w:t>
            </w:r>
            <w:proofErr w:type="spellStart"/>
            <w:r w:rsidRPr="00562C4A">
              <w:rPr>
                <w:rFonts w:ascii="Calibri" w:eastAsia="Times New Roman" w:hAnsi="Calibri" w:cs="Calibri"/>
                <w:color w:val="000000"/>
                <w:sz w:val="20"/>
                <w:szCs w:val="20"/>
              </w:rPr>
              <w:t>Gehlen</w:t>
            </w:r>
            <w:proofErr w:type="spellEnd"/>
            <w:r w:rsidRPr="00562C4A">
              <w:rPr>
                <w:rFonts w:ascii="Calibri" w:eastAsia="Times New Roman" w:hAnsi="Calibri" w:cs="Calibri"/>
                <w:color w:val="000000"/>
                <w:sz w:val="20"/>
                <w:szCs w:val="20"/>
              </w:rPr>
              <w:t xml:space="preserve"> (*)</w:t>
            </w:r>
          </w:p>
        </w:tc>
        <w:tc>
          <w:tcPr>
            <w:tcW w:w="2050" w:type="dxa"/>
            <w:tcBorders>
              <w:top w:val="nil"/>
              <w:left w:val="nil"/>
              <w:bottom w:val="single" w:sz="8" w:space="0" w:color="auto"/>
              <w:right w:val="single" w:sz="8" w:space="0" w:color="auto"/>
            </w:tcBorders>
            <w:shd w:val="clear" w:color="auto" w:fill="auto"/>
            <w:vAlign w:val="center"/>
            <w:hideMark/>
          </w:tcPr>
          <w:p w14:paraId="5158B34F"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CNRS-</w:t>
            </w:r>
            <w:proofErr w:type="spellStart"/>
            <w:r w:rsidRPr="00562C4A">
              <w:rPr>
                <w:rFonts w:ascii="Calibri" w:eastAsia="Times New Roman" w:hAnsi="Calibri" w:cs="Calibri"/>
                <w:color w:val="000000"/>
                <w:sz w:val="20"/>
                <w:szCs w:val="20"/>
              </w:rPr>
              <w:t>Institut</w:t>
            </w:r>
            <w:proofErr w:type="spellEnd"/>
            <w:r w:rsidRPr="00562C4A">
              <w:rPr>
                <w:rFonts w:ascii="Calibri" w:eastAsia="Times New Roman" w:hAnsi="Calibri" w:cs="Calibri"/>
                <w:color w:val="000000"/>
                <w:sz w:val="20"/>
                <w:szCs w:val="20"/>
              </w:rPr>
              <w:t xml:space="preserve"> Pierre Simon Laplace / IGMETS</w:t>
            </w:r>
          </w:p>
        </w:tc>
        <w:tc>
          <w:tcPr>
            <w:tcW w:w="1144" w:type="dxa"/>
            <w:tcBorders>
              <w:top w:val="nil"/>
              <w:left w:val="nil"/>
              <w:bottom w:val="single" w:sz="8" w:space="0" w:color="auto"/>
              <w:right w:val="single" w:sz="8" w:space="0" w:color="auto"/>
            </w:tcBorders>
            <w:shd w:val="clear" w:color="auto" w:fill="auto"/>
            <w:vAlign w:val="center"/>
            <w:hideMark/>
          </w:tcPr>
          <w:p w14:paraId="52E3C28D"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France</w:t>
            </w:r>
          </w:p>
        </w:tc>
        <w:tc>
          <w:tcPr>
            <w:tcW w:w="4841" w:type="dxa"/>
            <w:tcBorders>
              <w:top w:val="nil"/>
              <w:left w:val="nil"/>
              <w:bottom w:val="single" w:sz="8" w:space="0" w:color="auto"/>
              <w:right w:val="single" w:sz="8" w:space="0" w:color="auto"/>
            </w:tcBorders>
            <w:shd w:val="clear" w:color="auto" w:fill="auto"/>
            <w:vAlign w:val="center"/>
            <w:hideMark/>
          </w:tcPr>
          <w:p w14:paraId="06AB87CC"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Biogeochemical ocean modelling</w:t>
            </w:r>
          </w:p>
        </w:tc>
      </w:tr>
      <w:tr w:rsidR="00856168" w:rsidRPr="00562C4A" w14:paraId="518E6AB3"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tcPr>
          <w:p w14:paraId="3E5CBE11"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Ken Johnson</w:t>
            </w:r>
          </w:p>
        </w:tc>
        <w:tc>
          <w:tcPr>
            <w:tcW w:w="2050" w:type="dxa"/>
            <w:tcBorders>
              <w:top w:val="nil"/>
              <w:left w:val="nil"/>
              <w:bottom w:val="single" w:sz="8" w:space="0" w:color="auto"/>
              <w:right w:val="single" w:sz="8" w:space="0" w:color="auto"/>
            </w:tcBorders>
            <w:shd w:val="clear" w:color="auto" w:fill="auto"/>
            <w:vAlign w:val="center"/>
          </w:tcPr>
          <w:p w14:paraId="06F46739"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BGC Argo</w:t>
            </w:r>
          </w:p>
        </w:tc>
        <w:tc>
          <w:tcPr>
            <w:tcW w:w="1144" w:type="dxa"/>
            <w:tcBorders>
              <w:top w:val="nil"/>
              <w:left w:val="nil"/>
              <w:bottom w:val="single" w:sz="8" w:space="0" w:color="auto"/>
              <w:right w:val="single" w:sz="8" w:space="0" w:color="auto"/>
            </w:tcBorders>
            <w:shd w:val="clear" w:color="auto" w:fill="auto"/>
            <w:vAlign w:val="center"/>
          </w:tcPr>
          <w:p w14:paraId="6928AF66"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tcPr>
          <w:p w14:paraId="58DDD703" w14:textId="77777777" w:rsidR="00856168" w:rsidRPr="00562C4A" w:rsidRDefault="00995ED9"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Ocean biogeochemistry</w:t>
            </w:r>
          </w:p>
        </w:tc>
      </w:tr>
      <w:tr w:rsidR="00856168" w:rsidRPr="00562C4A" w14:paraId="7B109FE0"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5FA04259"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Raphael </w:t>
            </w:r>
            <w:proofErr w:type="spellStart"/>
            <w:r w:rsidRPr="00562C4A">
              <w:rPr>
                <w:rFonts w:ascii="Calibri" w:eastAsia="Times New Roman" w:hAnsi="Calibri" w:cs="Calibri"/>
                <w:color w:val="000000"/>
                <w:sz w:val="20"/>
                <w:szCs w:val="20"/>
              </w:rPr>
              <w:t>Kudela</w:t>
            </w:r>
            <w:proofErr w:type="spellEnd"/>
            <w:r w:rsidRPr="00562C4A">
              <w:rPr>
                <w:rFonts w:ascii="Calibri" w:eastAsia="Times New Roman" w:hAnsi="Calibri" w:cs="Calibri"/>
                <w:color w:val="000000"/>
                <w:sz w:val="20"/>
                <w:szCs w:val="20"/>
              </w:rPr>
              <w:t xml:space="preserve"> (*)</w:t>
            </w:r>
          </w:p>
        </w:tc>
        <w:tc>
          <w:tcPr>
            <w:tcW w:w="2050" w:type="dxa"/>
            <w:tcBorders>
              <w:top w:val="nil"/>
              <w:left w:val="nil"/>
              <w:bottom w:val="single" w:sz="8" w:space="0" w:color="auto"/>
              <w:right w:val="single" w:sz="8" w:space="0" w:color="auto"/>
            </w:tcBorders>
            <w:shd w:val="clear" w:color="auto" w:fill="auto"/>
            <w:vAlign w:val="center"/>
            <w:hideMark/>
          </w:tcPr>
          <w:p w14:paraId="221E2AB3"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UCSC / </w:t>
            </w:r>
            <w:proofErr w:type="spellStart"/>
            <w:r w:rsidRPr="00562C4A">
              <w:rPr>
                <w:rFonts w:ascii="Calibri" w:eastAsia="Times New Roman" w:hAnsi="Calibri" w:cs="Calibri"/>
                <w:color w:val="000000"/>
                <w:sz w:val="20"/>
                <w:szCs w:val="20"/>
              </w:rPr>
              <w:t>GlobalHABs</w:t>
            </w:r>
            <w:proofErr w:type="spellEnd"/>
            <w:r w:rsidRPr="00562C4A">
              <w:rPr>
                <w:rFonts w:ascii="Calibri" w:eastAsia="Times New Roman" w:hAnsi="Calibri" w:cs="Calibri"/>
                <w:color w:val="000000"/>
                <w:sz w:val="20"/>
                <w:szCs w:val="20"/>
              </w:rPr>
              <w:t xml:space="preserve"> / </w:t>
            </w:r>
            <w:proofErr w:type="spellStart"/>
            <w:r w:rsidRPr="00562C4A">
              <w:rPr>
                <w:rFonts w:ascii="Calibri" w:eastAsia="Times New Roman" w:hAnsi="Calibri" w:cs="Calibri"/>
                <w:color w:val="000000"/>
                <w:sz w:val="20"/>
                <w:szCs w:val="20"/>
              </w:rPr>
              <w:t>TrendsPO</w:t>
            </w:r>
            <w:proofErr w:type="spellEnd"/>
          </w:p>
        </w:tc>
        <w:tc>
          <w:tcPr>
            <w:tcW w:w="1144" w:type="dxa"/>
            <w:tcBorders>
              <w:top w:val="nil"/>
              <w:left w:val="nil"/>
              <w:bottom w:val="single" w:sz="8" w:space="0" w:color="auto"/>
              <w:right w:val="single" w:sz="8" w:space="0" w:color="auto"/>
            </w:tcBorders>
            <w:shd w:val="clear" w:color="auto" w:fill="auto"/>
            <w:vAlign w:val="center"/>
            <w:hideMark/>
          </w:tcPr>
          <w:p w14:paraId="7A58CABF"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3B670AA8"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Phytoplankton ecology, harmful algal blooms</w:t>
            </w:r>
          </w:p>
        </w:tc>
      </w:tr>
      <w:tr w:rsidR="00856168" w:rsidRPr="00562C4A" w14:paraId="050D12D5"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47D25434"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Ana Lara-López</w:t>
            </w:r>
          </w:p>
        </w:tc>
        <w:tc>
          <w:tcPr>
            <w:tcW w:w="2050" w:type="dxa"/>
            <w:tcBorders>
              <w:top w:val="nil"/>
              <w:left w:val="nil"/>
              <w:bottom w:val="single" w:sz="8" w:space="0" w:color="auto"/>
              <w:right w:val="single" w:sz="8" w:space="0" w:color="auto"/>
            </w:tcBorders>
            <w:shd w:val="clear" w:color="auto" w:fill="auto"/>
            <w:vAlign w:val="center"/>
            <w:hideMark/>
          </w:tcPr>
          <w:p w14:paraId="6AF5243B"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IMOS / UTAS</w:t>
            </w:r>
          </w:p>
        </w:tc>
        <w:tc>
          <w:tcPr>
            <w:tcW w:w="1144" w:type="dxa"/>
            <w:tcBorders>
              <w:top w:val="nil"/>
              <w:left w:val="nil"/>
              <w:bottom w:val="single" w:sz="8" w:space="0" w:color="auto"/>
              <w:right w:val="single" w:sz="8" w:space="0" w:color="auto"/>
            </w:tcBorders>
            <w:shd w:val="clear" w:color="auto" w:fill="auto"/>
            <w:vAlign w:val="center"/>
            <w:hideMark/>
          </w:tcPr>
          <w:p w14:paraId="597BE75D"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Australia</w:t>
            </w:r>
          </w:p>
        </w:tc>
        <w:tc>
          <w:tcPr>
            <w:tcW w:w="4841" w:type="dxa"/>
            <w:tcBorders>
              <w:top w:val="nil"/>
              <w:left w:val="nil"/>
              <w:bottom w:val="single" w:sz="8" w:space="0" w:color="auto"/>
              <w:right w:val="single" w:sz="8" w:space="0" w:color="auto"/>
            </w:tcBorders>
            <w:shd w:val="clear" w:color="auto" w:fill="auto"/>
            <w:vAlign w:val="center"/>
            <w:hideMark/>
          </w:tcPr>
          <w:p w14:paraId="0167C56A" w14:textId="77777777" w:rsidR="00856168" w:rsidRPr="00562C4A" w:rsidRDefault="00856168"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Observing programs, zooplankton</w:t>
            </w:r>
          </w:p>
        </w:tc>
      </w:tr>
      <w:tr w:rsidR="00632926" w:rsidRPr="00562C4A" w14:paraId="7D57D742" w14:textId="77777777" w:rsidTr="00B8462E">
        <w:trPr>
          <w:trHeight w:val="1460"/>
        </w:trPr>
        <w:tc>
          <w:tcPr>
            <w:tcW w:w="1736" w:type="dxa"/>
            <w:tcBorders>
              <w:top w:val="nil"/>
              <w:left w:val="single" w:sz="8" w:space="0" w:color="auto"/>
              <w:bottom w:val="single" w:sz="8" w:space="0" w:color="auto"/>
              <w:right w:val="single" w:sz="8" w:space="0" w:color="auto"/>
            </w:tcBorders>
            <w:shd w:val="clear" w:color="auto" w:fill="auto"/>
            <w:vAlign w:val="center"/>
          </w:tcPr>
          <w:p w14:paraId="1CAF40BB" w14:textId="77777777" w:rsidR="00632926" w:rsidRPr="00562C4A" w:rsidRDefault="00D4005B"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Laura </w:t>
            </w:r>
            <w:proofErr w:type="spellStart"/>
            <w:r w:rsidRPr="00562C4A">
              <w:rPr>
                <w:rFonts w:ascii="Calibri" w:eastAsia="Times New Roman" w:hAnsi="Calibri" w:cs="Calibri"/>
                <w:color w:val="000000"/>
                <w:sz w:val="20"/>
                <w:szCs w:val="20"/>
              </w:rPr>
              <w:t>Lorenzoni</w:t>
            </w:r>
            <w:proofErr w:type="spellEnd"/>
          </w:p>
          <w:p w14:paraId="67F59C0C" w14:textId="451A05B4" w:rsidR="00D4005B" w:rsidRPr="00562C4A" w:rsidRDefault="00D4005B"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Remotely (TBD)</w:t>
            </w:r>
          </w:p>
        </w:tc>
        <w:tc>
          <w:tcPr>
            <w:tcW w:w="2050" w:type="dxa"/>
            <w:tcBorders>
              <w:top w:val="nil"/>
              <w:left w:val="nil"/>
              <w:bottom w:val="single" w:sz="8" w:space="0" w:color="auto"/>
              <w:right w:val="single" w:sz="8" w:space="0" w:color="auto"/>
            </w:tcBorders>
            <w:shd w:val="clear" w:color="auto" w:fill="auto"/>
            <w:vAlign w:val="center"/>
          </w:tcPr>
          <w:p w14:paraId="54706D06" w14:textId="5294DE90" w:rsidR="00632926" w:rsidRPr="00562C4A" w:rsidRDefault="00D4005B"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NASA</w:t>
            </w:r>
          </w:p>
        </w:tc>
        <w:tc>
          <w:tcPr>
            <w:tcW w:w="1144" w:type="dxa"/>
            <w:tcBorders>
              <w:top w:val="nil"/>
              <w:left w:val="nil"/>
              <w:bottom w:val="single" w:sz="8" w:space="0" w:color="auto"/>
              <w:right w:val="single" w:sz="8" w:space="0" w:color="auto"/>
            </w:tcBorders>
            <w:shd w:val="clear" w:color="auto" w:fill="auto"/>
            <w:vAlign w:val="center"/>
          </w:tcPr>
          <w:p w14:paraId="781351E6" w14:textId="2BEBF166" w:rsidR="00632926" w:rsidRPr="00562C4A" w:rsidRDefault="00D4005B"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tcPr>
          <w:p w14:paraId="1839D2C7" w14:textId="0576B14F" w:rsidR="00632926" w:rsidRPr="00562C4A" w:rsidRDefault="00D4005B" w:rsidP="00856168">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Time series, biological and biogeochemical oceanography</w:t>
            </w:r>
          </w:p>
        </w:tc>
      </w:tr>
      <w:tr w:rsidR="00D4005B" w:rsidRPr="00562C4A" w14:paraId="6A0CD462" w14:textId="77777777" w:rsidTr="00B8462E">
        <w:trPr>
          <w:trHeight w:val="1460"/>
        </w:trPr>
        <w:tc>
          <w:tcPr>
            <w:tcW w:w="1736" w:type="dxa"/>
            <w:tcBorders>
              <w:top w:val="nil"/>
              <w:left w:val="single" w:sz="8" w:space="0" w:color="auto"/>
              <w:bottom w:val="single" w:sz="8" w:space="0" w:color="auto"/>
              <w:right w:val="single" w:sz="8" w:space="0" w:color="auto"/>
            </w:tcBorders>
            <w:shd w:val="clear" w:color="auto" w:fill="auto"/>
            <w:vAlign w:val="center"/>
          </w:tcPr>
          <w:p w14:paraId="2E33B550" w14:textId="5A8980D0"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Patricia Miloslavich (*)</w:t>
            </w:r>
          </w:p>
        </w:tc>
        <w:tc>
          <w:tcPr>
            <w:tcW w:w="2050" w:type="dxa"/>
            <w:tcBorders>
              <w:top w:val="nil"/>
              <w:left w:val="nil"/>
              <w:bottom w:val="single" w:sz="8" w:space="0" w:color="auto"/>
              <w:right w:val="single" w:sz="8" w:space="0" w:color="auto"/>
            </w:tcBorders>
            <w:shd w:val="clear" w:color="auto" w:fill="auto"/>
            <w:vAlign w:val="center"/>
          </w:tcPr>
          <w:p w14:paraId="10BF8998" w14:textId="681F7F08"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UTAS / USB / GOOS </w:t>
            </w:r>
            <w:proofErr w:type="spellStart"/>
            <w:r w:rsidRPr="00562C4A">
              <w:rPr>
                <w:rFonts w:ascii="Calibri" w:eastAsia="Times New Roman" w:hAnsi="Calibri" w:cs="Calibri"/>
                <w:color w:val="000000"/>
                <w:sz w:val="20"/>
                <w:szCs w:val="20"/>
              </w:rPr>
              <w:t>BioEco</w:t>
            </w:r>
            <w:proofErr w:type="spellEnd"/>
          </w:p>
        </w:tc>
        <w:tc>
          <w:tcPr>
            <w:tcW w:w="1144" w:type="dxa"/>
            <w:tcBorders>
              <w:top w:val="nil"/>
              <w:left w:val="nil"/>
              <w:bottom w:val="single" w:sz="8" w:space="0" w:color="auto"/>
              <w:right w:val="single" w:sz="8" w:space="0" w:color="auto"/>
            </w:tcBorders>
            <w:shd w:val="clear" w:color="auto" w:fill="auto"/>
            <w:vAlign w:val="center"/>
          </w:tcPr>
          <w:p w14:paraId="1F0E434B" w14:textId="1B593D16"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Australia / Venezuela</w:t>
            </w:r>
          </w:p>
        </w:tc>
        <w:tc>
          <w:tcPr>
            <w:tcW w:w="4841" w:type="dxa"/>
            <w:tcBorders>
              <w:top w:val="nil"/>
              <w:left w:val="nil"/>
              <w:bottom w:val="single" w:sz="8" w:space="0" w:color="auto"/>
              <w:right w:val="single" w:sz="8" w:space="0" w:color="auto"/>
            </w:tcBorders>
            <w:shd w:val="clear" w:color="auto" w:fill="auto"/>
            <w:vAlign w:val="center"/>
          </w:tcPr>
          <w:p w14:paraId="01385B22" w14:textId="49892D0A"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Biological oceanography, program management</w:t>
            </w:r>
          </w:p>
        </w:tc>
      </w:tr>
      <w:tr w:rsidR="00D4005B" w:rsidRPr="00562C4A" w14:paraId="6FACBD6E" w14:textId="77777777" w:rsidTr="00B8462E">
        <w:trPr>
          <w:trHeight w:val="146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2DE9FD4F"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Frank Muller-Karger (*)</w:t>
            </w:r>
          </w:p>
        </w:tc>
        <w:tc>
          <w:tcPr>
            <w:tcW w:w="2050" w:type="dxa"/>
            <w:tcBorders>
              <w:top w:val="nil"/>
              <w:left w:val="nil"/>
              <w:bottom w:val="single" w:sz="8" w:space="0" w:color="auto"/>
              <w:right w:val="single" w:sz="8" w:space="0" w:color="auto"/>
            </w:tcBorders>
            <w:shd w:val="clear" w:color="auto" w:fill="auto"/>
            <w:vAlign w:val="center"/>
            <w:hideMark/>
          </w:tcPr>
          <w:p w14:paraId="04A77CC5"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USF / MBON</w:t>
            </w:r>
          </w:p>
        </w:tc>
        <w:tc>
          <w:tcPr>
            <w:tcW w:w="1144" w:type="dxa"/>
            <w:tcBorders>
              <w:top w:val="nil"/>
              <w:left w:val="nil"/>
              <w:bottom w:val="single" w:sz="8" w:space="0" w:color="auto"/>
              <w:right w:val="single" w:sz="8" w:space="0" w:color="auto"/>
            </w:tcBorders>
            <w:shd w:val="clear" w:color="auto" w:fill="auto"/>
            <w:vAlign w:val="center"/>
            <w:hideMark/>
          </w:tcPr>
          <w:p w14:paraId="286A4678"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101E2637"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Remote sensing, phytoplankton, changes in marine ecosystems</w:t>
            </w:r>
          </w:p>
        </w:tc>
      </w:tr>
      <w:tr w:rsidR="00D4005B" w:rsidRPr="00562C4A" w14:paraId="6AA46374"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2E7A5DDF"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Mark </w:t>
            </w:r>
            <w:proofErr w:type="spellStart"/>
            <w:r w:rsidRPr="00562C4A">
              <w:rPr>
                <w:rFonts w:ascii="Calibri" w:eastAsia="Times New Roman" w:hAnsi="Calibri" w:cs="Calibri"/>
                <w:color w:val="000000"/>
                <w:sz w:val="20"/>
                <w:szCs w:val="20"/>
              </w:rPr>
              <w:t>Ohman</w:t>
            </w:r>
            <w:proofErr w:type="spellEnd"/>
          </w:p>
        </w:tc>
        <w:tc>
          <w:tcPr>
            <w:tcW w:w="2050" w:type="dxa"/>
            <w:tcBorders>
              <w:top w:val="nil"/>
              <w:left w:val="nil"/>
              <w:bottom w:val="single" w:sz="8" w:space="0" w:color="auto"/>
              <w:right w:val="single" w:sz="8" w:space="0" w:color="auto"/>
            </w:tcBorders>
            <w:shd w:val="clear" w:color="auto" w:fill="auto"/>
            <w:vAlign w:val="center"/>
            <w:hideMark/>
          </w:tcPr>
          <w:p w14:paraId="277002FD"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SCRIPPS</w:t>
            </w:r>
          </w:p>
        </w:tc>
        <w:tc>
          <w:tcPr>
            <w:tcW w:w="1144" w:type="dxa"/>
            <w:tcBorders>
              <w:top w:val="nil"/>
              <w:left w:val="nil"/>
              <w:bottom w:val="single" w:sz="8" w:space="0" w:color="auto"/>
              <w:right w:val="single" w:sz="8" w:space="0" w:color="auto"/>
            </w:tcBorders>
            <w:shd w:val="clear" w:color="auto" w:fill="auto"/>
            <w:vAlign w:val="center"/>
            <w:hideMark/>
          </w:tcPr>
          <w:p w14:paraId="0F2F689F"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28CD64E5"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Zooplankton modelling</w:t>
            </w:r>
          </w:p>
        </w:tc>
      </w:tr>
      <w:tr w:rsidR="00D4005B" w:rsidRPr="00562C4A" w14:paraId="315F41D8"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3F88572C"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Jay Pearlman (*)</w:t>
            </w:r>
          </w:p>
        </w:tc>
        <w:tc>
          <w:tcPr>
            <w:tcW w:w="2050" w:type="dxa"/>
            <w:tcBorders>
              <w:top w:val="nil"/>
              <w:left w:val="nil"/>
              <w:bottom w:val="single" w:sz="8" w:space="0" w:color="auto"/>
              <w:right w:val="single" w:sz="8" w:space="0" w:color="auto"/>
            </w:tcBorders>
            <w:shd w:val="clear" w:color="auto" w:fill="auto"/>
            <w:vAlign w:val="center"/>
            <w:hideMark/>
          </w:tcPr>
          <w:p w14:paraId="6C84FA6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IEEE</w:t>
            </w:r>
          </w:p>
        </w:tc>
        <w:tc>
          <w:tcPr>
            <w:tcW w:w="1144" w:type="dxa"/>
            <w:tcBorders>
              <w:top w:val="nil"/>
              <w:left w:val="nil"/>
              <w:bottom w:val="single" w:sz="8" w:space="0" w:color="auto"/>
              <w:right w:val="single" w:sz="8" w:space="0" w:color="auto"/>
            </w:tcBorders>
            <w:shd w:val="clear" w:color="auto" w:fill="auto"/>
            <w:vAlign w:val="center"/>
            <w:hideMark/>
          </w:tcPr>
          <w:p w14:paraId="4486AC2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7D86A46F"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Ocean observing technologies</w:t>
            </w:r>
          </w:p>
        </w:tc>
      </w:tr>
      <w:tr w:rsidR="00D4005B" w:rsidRPr="00562C4A" w14:paraId="16E1B999"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2E6DB756"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Francoise Pearlman (*)</w:t>
            </w:r>
          </w:p>
        </w:tc>
        <w:tc>
          <w:tcPr>
            <w:tcW w:w="2050" w:type="dxa"/>
            <w:tcBorders>
              <w:top w:val="nil"/>
              <w:left w:val="nil"/>
              <w:bottom w:val="single" w:sz="8" w:space="0" w:color="auto"/>
              <w:right w:val="single" w:sz="8" w:space="0" w:color="auto"/>
            </w:tcBorders>
            <w:shd w:val="clear" w:color="auto" w:fill="auto"/>
            <w:vAlign w:val="center"/>
            <w:hideMark/>
          </w:tcPr>
          <w:p w14:paraId="421F3D1A"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RCN</w:t>
            </w:r>
          </w:p>
        </w:tc>
        <w:tc>
          <w:tcPr>
            <w:tcW w:w="1144" w:type="dxa"/>
            <w:tcBorders>
              <w:top w:val="nil"/>
              <w:left w:val="nil"/>
              <w:bottom w:val="single" w:sz="8" w:space="0" w:color="auto"/>
              <w:right w:val="single" w:sz="8" w:space="0" w:color="auto"/>
            </w:tcBorders>
            <w:shd w:val="clear" w:color="auto" w:fill="auto"/>
            <w:vAlign w:val="center"/>
            <w:hideMark/>
          </w:tcPr>
          <w:p w14:paraId="4377E6A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69D7CD09"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Logistic support</w:t>
            </w:r>
          </w:p>
        </w:tc>
      </w:tr>
      <w:tr w:rsidR="00D4005B" w:rsidRPr="00562C4A" w14:paraId="0BFC8FB9"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tcPr>
          <w:p w14:paraId="0C230310"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Dan Rudnick</w:t>
            </w:r>
          </w:p>
        </w:tc>
        <w:tc>
          <w:tcPr>
            <w:tcW w:w="2050" w:type="dxa"/>
            <w:tcBorders>
              <w:top w:val="nil"/>
              <w:left w:val="nil"/>
              <w:bottom w:val="single" w:sz="8" w:space="0" w:color="auto"/>
              <w:right w:val="single" w:sz="8" w:space="0" w:color="auto"/>
            </w:tcBorders>
            <w:shd w:val="clear" w:color="auto" w:fill="auto"/>
            <w:vAlign w:val="center"/>
          </w:tcPr>
          <w:p w14:paraId="36393D1A"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SCRIPPS</w:t>
            </w:r>
          </w:p>
        </w:tc>
        <w:tc>
          <w:tcPr>
            <w:tcW w:w="1144" w:type="dxa"/>
            <w:tcBorders>
              <w:top w:val="nil"/>
              <w:left w:val="nil"/>
              <w:bottom w:val="single" w:sz="8" w:space="0" w:color="auto"/>
              <w:right w:val="single" w:sz="8" w:space="0" w:color="auto"/>
            </w:tcBorders>
            <w:shd w:val="clear" w:color="auto" w:fill="auto"/>
            <w:vAlign w:val="center"/>
          </w:tcPr>
          <w:p w14:paraId="4CE9E271"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tcPr>
          <w:p w14:paraId="43A0D447"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Physical oceanography</w:t>
            </w:r>
          </w:p>
        </w:tc>
      </w:tr>
      <w:tr w:rsidR="00D4005B" w:rsidRPr="00562C4A" w14:paraId="3CCE7C49"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73225D35"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Henry Ruhl</w:t>
            </w:r>
          </w:p>
        </w:tc>
        <w:tc>
          <w:tcPr>
            <w:tcW w:w="2050" w:type="dxa"/>
            <w:tcBorders>
              <w:top w:val="nil"/>
              <w:left w:val="nil"/>
              <w:bottom w:val="single" w:sz="8" w:space="0" w:color="auto"/>
              <w:right w:val="single" w:sz="8" w:space="0" w:color="auto"/>
            </w:tcBorders>
            <w:shd w:val="clear" w:color="auto" w:fill="auto"/>
            <w:vAlign w:val="center"/>
            <w:hideMark/>
          </w:tcPr>
          <w:p w14:paraId="085EB284"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IOOS</w:t>
            </w:r>
          </w:p>
        </w:tc>
        <w:tc>
          <w:tcPr>
            <w:tcW w:w="1144" w:type="dxa"/>
            <w:tcBorders>
              <w:top w:val="nil"/>
              <w:left w:val="nil"/>
              <w:bottom w:val="single" w:sz="8" w:space="0" w:color="auto"/>
              <w:right w:val="single" w:sz="8" w:space="0" w:color="auto"/>
            </w:tcBorders>
            <w:shd w:val="clear" w:color="auto" w:fill="auto"/>
            <w:vAlign w:val="center"/>
            <w:hideMark/>
          </w:tcPr>
          <w:p w14:paraId="33F339F6"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15035B3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DOOS - Biology</w:t>
            </w:r>
          </w:p>
        </w:tc>
      </w:tr>
      <w:tr w:rsidR="00D4005B" w:rsidRPr="00562C4A" w14:paraId="5136465C"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tcPr>
          <w:p w14:paraId="5882BE4E"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Lars </w:t>
            </w:r>
            <w:proofErr w:type="spellStart"/>
            <w:r w:rsidRPr="00562C4A">
              <w:rPr>
                <w:rFonts w:ascii="Calibri" w:eastAsia="Times New Roman" w:hAnsi="Calibri" w:cs="Calibri"/>
                <w:color w:val="000000"/>
                <w:sz w:val="20"/>
                <w:szCs w:val="20"/>
              </w:rPr>
              <w:t>Stemmann</w:t>
            </w:r>
            <w:proofErr w:type="spellEnd"/>
          </w:p>
        </w:tc>
        <w:tc>
          <w:tcPr>
            <w:tcW w:w="2050" w:type="dxa"/>
            <w:tcBorders>
              <w:top w:val="nil"/>
              <w:left w:val="nil"/>
              <w:bottom w:val="single" w:sz="8" w:space="0" w:color="auto"/>
              <w:right w:val="single" w:sz="8" w:space="0" w:color="auto"/>
            </w:tcBorders>
            <w:shd w:val="clear" w:color="auto" w:fill="auto"/>
            <w:vAlign w:val="center"/>
          </w:tcPr>
          <w:p w14:paraId="2ACBA29C" w14:textId="77777777" w:rsidR="00D4005B" w:rsidRPr="00562C4A" w:rsidRDefault="00D4005B" w:rsidP="00D4005B">
            <w:pPr>
              <w:spacing w:after="0" w:line="240" w:lineRule="auto"/>
              <w:rPr>
                <w:rFonts w:ascii="Calibri" w:eastAsia="Times New Roman" w:hAnsi="Calibri" w:cs="Calibri"/>
                <w:color w:val="000000"/>
                <w:sz w:val="20"/>
                <w:szCs w:val="20"/>
              </w:rPr>
            </w:pPr>
            <w:proofErr w:type="spellStart"/>
            <w:r w:rsidRPr="00562C4A">
              <w:rPr>
                <w:rFonts w:ascii="Calibri" w:eastAsia="Times New Roman" w:hAnsi="Calibri" w:cs="Calibri"/>
                <w:color w:val="000000"/>
                <w:sz w:val="20"/>
                <w:szCs w:val="20"/>
              </w:rPr>
              <w:t>Vfr</w:t>
            </w:r>
            <w:proofErr w:type="spellEnd"/>
          </w:p>
        </w:tc>
        <w:tc>
          <w:tcPr>
            <w:tcW w:w="1144" w:type="dxa"/>
            <w:tcBorders>
              <w:top w:val="nil"/>
              <w:left w:val="nil"/>
              <w:bottom w:val="single" w:sz="8" w:space="0" w:color="auto"/>
              <w:right w:val="single" w:sz="8" w:space="0" w:color="auto"/>
            </w:tcBorders>
            <w:shd w:val="clear" w:color="auto" w:fill="auto"/>
            <w:vAlign w:val="center"/>
          </w:tcPr>
          <w:p w14:paraId="612A0034"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France</w:t>
            </w:r>
          </w:p>
        </w:tc>
        <w:tc>
          <w:tcPr>
            <w:tcW w:w="4841" w:type="dxa"/>
            <w:tcBorders>
              <w:top w:val="nil"/>
              <w:left w:val="nil"/>
              <w:bottom w:val="single" w:sz="8" w:space="0" w:color="auto"/>
              <w:right w:val="single" w:sz="8" w:space="0" w:color="auto"/>
            </w:tcBorders>
            <w:shd w:val="clear" w:color="auto" w:fill="auto"/>
            <w:vAlign w:val="center"/>
          </w:tcPr>
          <w:p w14:paraId="2356BA50"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plankton</w:t>
            </w:r>
          </w:p>
        </w:tc>
      </w:tr>
      <w:tr w:rsidR="00D4005B" w:rsidRPr="00562C4A" w14:paraId="15A31ADD"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tcPr>
          <w:p w14:paraId="2A361336" w14:textId="24AA3548"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Kazu</w:t>
            </w:r>
            <w:r w:rsidR="002F6586">
              <w:rPr>
                <w:rFonts w:ascii="Calibri" w:eastAsia="Times New Roman" w:hAnsi="Calibri" w:cs="Calibri"/>
                <w:color w:val="000000"/>
                <w:sz w:val="20"/>
                <w:szCs w:val="20"/>
              </w:rPr>
              <w:t>a</w:t>
            </w:r>
            <w:bookmarkStart w:id="0" w:name="_GoBack"/>
            <w:bookmarkEnd w:id="0"/>
            <w:r w:rsidRPr="00562C4A">
              <w:rPr>
                <w:rFonts w:ascii="Calibri" w:eastAsia="Times New Roman" w:hAnsi="Calibri" w:cs="Calibri"/>
                <w:color w:val="000000"/>
                <w:sz w:val="20"/>
                <w:szCs w:val="20"/>
              </w:rPr>
              <w:t>ki Tadokoro</w:t>
            </w:r>
          </w:p>
        </w:tc>
        <w:tc>
          <w:tcPr>
            <w:tcW w:w="2050" w:type="dxa"/>
            <w:tcBorders>
              <w:top w:val="nil"/>
              <w:left w:val="nil"/>
              <w:bottom w:val="single" w:sz="8" w:space="0" w:color="auto"/>
              <w:right w:val="single" w:sz="8" w:space="0" w:color="auto"/>
            </w:tcBorders>
            <w:shd w:val="clear" w:color="auto" w:fill="auto"/>
            <w:vAlign w:val="center"/>
          </w:tcPr>
          <w:p w14:paraId="778BC5A5"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JFRI</w:t>
            </w:r>
          </w:p>
        </w:tc>
        <w:tc>
          <w:tcPr>
            <w:tcW w:w="1144" w:type="dxa"/>
            <w:tcBorders>
              <w:top w:val="nil"/>
              <w:left w:val="nil"/>
              <w:bottom w:val="single" w:sz="8" w:space="0" w:color="auto"/>
              <w:right w:val="single" w:sz="8" w:space="0" w:color="auto"/>
            </w:tcBorders>
            <w:shd w:val="clear" w:color="auto" w:fill="auto"/>
            <w:vAlign w:val="center"/>
          </w:tcPr>
          <w:p w14:paraId="482A52A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Japan</w:t>
            </w:r>
          </w:p>
        </w:tc>
        <w:tc>
          <w:tcPr>
            <w:tcW w:w="4841" w:type="dxa"/>
            <w:tcBorders>
              <w:top w:val="nil"/>
              <w:left w:val="nil"/>
              <w:bottom w:val="single" w:sz="8" w:space="0" w:color="auto"/>
              <w:right w:val="single" w:sz="8" w:space="0" w:color="auto"/>
            </w:tcBorders>
            <w:shd w:val="clear" w:color="auto" w:fill="auto"/>
            <w:vAlign w:val="center"/>
          </w:tcPr>
          <w:p w14:paraId="1AB10F42"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Fisheries</w:t>
            </w:r>
          </w:p>
        </w:tc>
      </w:tr>
      <w:tr w:rsidR="00D4005B" w:rsidRPr="00562C4A" w14:paraId="1F4D0EE9"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2D4A597E"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Peter Thompson (*)</w:t>
            </w:r>
          </w:p>
        </w:tc>
        <w:tc>
          <w:tcPr>
            <w:tcW w:w="2050" w:type="dxa"/>
            <w:tcBorders>
              <w:top w:val="nil"/>
              <w:left w:val="nil"/>
              <w:bottom w:val="single" w:sz="8" w:space="0" w:color="auto"/>
              <w:right w:val="single" w:sz="8" w:space="0" w:color="auto"/>
            </w:tcBorders>
            <w:shd w:val="clear" w:color="auto" w:fill="auto"/>
            <w:vAlign w:val="center"/>
            <w:hideMark/>
          </w:tcPr>
          <w:p w14:paraId="1857FC0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CSIRO / </w:t>
            </w:r>
            <w:proofErr w:type="spellStart"/>
            <w:r w:rsidRPr="00562C4A">
              <w:rPr>
                <w:rFonts w:ascii="Calibri" w:eastAsia="Times New Roman" w:hAnsi="Calibri" w:cs="Calibri"/>
                <w:color w:val="000000"/>
                <w:sz w:val="20"/>
                <w:szCs w:val="20"/>
              </w:rPr>
              <w:t>TrendsPO</w:t>
            </w:r>
            <w:proofErr w:type="spellEnd"/>
          </w:p>
        </w:tc>
        <w:tc>
          <w:tcPr>
            <w:tcW w:w="1144" w:type="dxa"/>
            <w:tcBorders>
              <w:top w:val="nil"/>
              <w:left w:val="nil"/>
              <w:bottom w:val="single" w:sz="8" w:space="0" w:color="auto"/>
              <w:right w:val="single" w:sz="8" w:space="0" w:color="auto"/>
            </w:tcBorders>
            <w:shd w:val="clear" w:color="auto" w:fill="auto"/>
            <w:vAlign w:val="center"/>
            <w:hideMark/>
          </w:tcPr>
          <w:p w14:paraId="026BAC47"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Australia</w:t>
            </w:r>
          </w:p>
        </w:tc>
        <w:tc>
          <w:tcPr>
            <w:tcW w:w="4841" w:type="dxa"/>
            <w:tcBorders>
              <w:top w:val="nil"/>
              <w:left w:val="nil"/>
              <w:bottom w:val="single" w:sz="8" w:space="0" w:color="auto"/>
              <w:right w:val="single" w:sz="8" w:space="0" w:color="auto"/>
            </w:tcBorders>
            <w:shd w:val="clear" w:color="auto" w:fill="auto"/>
            <w:vAlign w:val="center"/>
            <w:hideMark/>
          </w:tcPr>
          <w:p w14:paraId="77BCC135"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Phytoplankton ecology and physiology</w:t>
            </w:r>
          </w:p>
        </w:tc>
      </w:tr>
      <w:tr w:rsidR="00D4005B" w:rsidRPr="00562C4A" w14:paraId="1C20FAEA"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tcPr>
          <w:p w14:paraId="6A41C667"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lastRenderedPageBreak/>
              <w:t xml:space="preserve">Sandy </w:t>
            </w:r>
            <w:proofErr w:type="spellStart"/>
            <w:r w:rsidRPr="00562C4A">
              <w:rPr>
                <w:rFonts w:ascii="Calibri" w:eastAsia="Times New Roman" w:hAnsi="Calibri" w:cs="Calibri"/>
                <w:color w:val="000000"/>
                <w:sz w:val="20"/>
                <w:szCs w:val="20"/>
              </w:rPr>
              <w:t>Tomalla</w:t>
            </w:r>
            <w:proofErr w:type="spellEnd"/>
          </w:p>
        </w:tc>
        <w:tc>
          <w:tcPr>
            <w:tcW w:w="2050" w:type="dxa"/>
            <w:tcBorders>
              <w:top w:val="nil"/>
              <w:left w:val="nil"/>
              <w:bottom w:val="single" w:sz="8" w:space="0" w:color="auto"/>
              <w:right w:val="single" w:sz="8" w:space="0" w:color="auto"/>
            </w:tcBorders>
            <w:shd w:val="clear" w:color="auto" w:fill="auto"/>
            <w:vAlign w:val="center"/>
          </w:tcPr>
          <w:p w14:paraId="78653B60"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CSIR</w:t>
            </w:r>
          </w:p>
        </w:tc>
        <w:tc>
          <w:tcPr>
            <w:tcW w:w="1144" w:type="dxa"/>
            <w:tcBorders>
              <w:top w:val="nil"/>
              <w:left w:val="nil"/>
              <w:bottom w:val="single" w:sz="8" w:space="0" w:color="auto"/>
              <w:right w:val="single" w:sz="8" w:space="0" w:color="auto"/>
            </w:tcBorders>
            <w:shd w:val="clear" w:color="auto" w:fill="auto"/>
            <w:vAlign w:val="center"/>
          </w:tcPr>
          <w:p w14:paraId="5EA3C989"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SA</w:t>
            </w:r>
          </w:p>
        </w:tc>
        <w:tc>
          <w:tcPr>
            <w:tcW w:w="4841" w:type="dxa"/>
            <w:tcBorders>
              <w:top w:val="nil"/>
              <w:left w:val="nil"/>
              <w:bottom w:val="single" w:sz="8" w:space="0" w:color="auto"/>
              <w:right w:val="single" w:sz="8" w:space="0" w:color="auto"/>
            </w:tcBorders>
            <w:shd w:val="clear" w:color="auto" w:fill="auto"/>
            <w:vAlign w:val="center"/>
          </w:tcPr>
          <w:p w14:paraId="4C7769C1" w14:textId="3E3C7400"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P-OBS SCOR Working Group</w:t>
            </w:r>
          </w:p>
        </w:tc>
      </w:tr>
      <w:tr w:rsidR="00D4005B" w:rsidRPr="00562C4A" w14:paraId="774E53F7" w14:textId="77777777" w:rsidTr="00B8462E">
        <w:trPr>
          <w:trHeight w:val="590"/>
        </w:trPr>
        <w:tc>
          <w:tcPr>
            <w:tcW w:w="1736" w:type="dxa"/>
            <w:tcBorders>
              <w:top w:val="nil"/>
              <w:left w:val="single" w:sz="8" w:space="0" w:color="auto"/>
              <w:bottom w:val="single" w:sz="8" w:space="0" w:color="auto"/>
              <w:right w:val="single" w:sz="8" w:space="0" w:color="auto"/>
            </w:tcBorders>
            <w:shd w:val="clear" w:color="auto" w:fill="auto"/>
            <w:vAlign w:val="center"/>
          </w:tcPr>
          <w:p w14:paraId="3846A8C4" w14:textId="6D052834"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Anya Waite remotely (TBD)</w:t>
            </w:r>
          </w:p>
        </w:tc>
        <w:tc>
          <w:tcPr>
            <w:tcW w:w="2050" w:type="dxa"/>
            <w:tcBorders>
              <w:top w:val="nil"/>
              <w:left w:val="nil"/>
              <w:bottom w:val="single" w:sz="8" w:space="0" w:color="auto"/>
              <w:right w:val="single" w:sz="8" w:space="0" w:color="auto"/>
            </w:tcBorders>
            <w:shd w:val="clear" w:color="auto" w:fill="auto"/>
            <w:vAlign w:val="center"/>
          </w:tcPr>
          <w:p w14:paraId="09C5452B" w14:textId="090B0CB8"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AWI</w:t>
            </w:r>
          </w:p>
        </w:tc>
        <w:tc>
          <w:tcPr>
            <w:tcW w:w="1144" w:type="dxa"/>
            <w:tcBorders>
              <w:top w:val="nil"/>
              <w:left w:val="nil"/>
              <w:bottom w:val="single" w:sz="8" w:space="0" w:color="auto"/>
              <w:right w:val="single" w:sz="8" w:space="0" w:color="auto"/>
            </w:tcBorders>
            <w:shd w:val="clear" w:color="auto" w:fill="auto"/>
            <w:vAlign w:val="center"/>
          </w:tcPr>
          <w:p w14:paraId="6FFB2D8D"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tcPr>
          <w:p w14:paraId="120F7D80"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Marine optics, biological-physical interactions in the water column</w:t>
            </w:r>
          </w:p>
        </w:tc>
      </w:tr>
      <w:tr w:rsidR="00D4005B" w:rsidRPr="00562C4A" w14:paraId="365AF3A1"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12F81AFA"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Cara Wilson</w:t>
            </w:r>
          </w:p>
        </w:tc>
        <w:tc>
          <w:tcPr>
            <w:tcW w:w="2050" w:type="dxa"/>
            <w:tcBorders>
              <w:top w:val="nil"/>
              <w:left w:val="nil"/>
              <w:bottom w:val="single" w:sz="8" w:space="0" w:color="auto"/>
              <w:right w:val="single" w:sz="8" w:space="0" w:color="auto"/>
            </w:tcBorders>
            <w:shd w:val="clear" w:color="auto" w:fill="auto"/>
            <w:vAlign w:val="center"/>
            <w:hideMark/>
          </w:tcPr>
          <w:p w14:paraId="532FA031"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NOAA / IOCCG</w:t>
            </w:r>
          </w:p>
        </w:tc>
        <w:tc>
          <w:tcPr>
            <w:tcW w:w="1144" w:type="dxa"/>
            <w:tcBorders>
              <w:top w:val="nil"/>
              <w:left w:val="nil"/>
              <w:bottom w:val="single" w:sz="8" w:space="0" w:color="auto"/>
              <w:right w:val="single" w:sz="8" w:space="0" w:color="auto"/>
            </w:tcBorders>
            <w:shd w:val="clear" w:color="auto" w:fill="auto"/>
            <w:vAlign w:val="center"/>
            <w:hideMark/>
          </w:tcPr>
          <w:p w14:paraId="65215A8E"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USA</w:t>
            </w:r>
          </w:p>
        </w:tc>
        <w:tc>
          <w:tcPr>
            <w:tcW w:w="4841" w:type="dxa"/>
            <w:tcBorders>
              <w:top w:val="nil"/>
              <w:left w:val="nil"/>
              <w:bottom w:val="single" w:sz="8" w:space="0" w:color="auto"/>
              <w:right w:val="single" w:sz="8" w:space="0" w:color="auto"/>
            </w:tcBorders>
            <w:shd w:val="clear" w:color="auto" w:fill="auto"/>
            <w:vAlign w:val="center"/>
            <w:hideMark/>
          </w:tcPr>
          <w:p w14:paraId="4B9BE2DC"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Ocean color</w:t>
            </w:r>
          </w:p>
        </w:tc>
      </w:tr>
      <w:tr w:rsidR="00D4005B" w:rsidRPr="00562C4A" w14:paraId="6826DDB5" w14:textId="77777777" w:rsidTr="00B8462E">
        <w:trPr>
          <w:trHeight w:val="117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5A413BEE" w14:textId="77777777" w:rsidR="00D4005B" w:rsidRPr="00562C4A" w:rsidRDefault="00D4005B" w:rsidP="00D4005B">
            <w:pPr>
              <w:spacing w:after="0" w:line="240" w:lineRule="auto"/>
              <w:rPr>
                <w:rFonts w:ascii="Calibri" w:eastAsia="Times New Roman" w:hAnsi="Calibri" w:cs="Calibri"/>
                <w:color w:val="000000"/>
                <w:sz w:val="20"/>
                <w:szCs w:val="20"/>
              </w:rPr>
            </w:pPr>
            <w:proofErr w:type="spellStart"/>
            <w:r w:rsidRPr="00562C4A">
              <w:rPr>
                <w:rFonts w:ascii="Calibri" w:eastAsia="Times New Roman" w:hAnsi="Calibri" w:cs="Calibri"/>
                <w:color w:val="000000"/>
                <w:sz w:val="20"/>
                <w:szCs w:val="20"/>
              </w:rPr>
              <w:t>Kedong</w:t>
            </w:r>
            <w:proofErr w:type="spellEnd"/>
            <w:r w:rsidRPr="00562C4A">
              <w:rPr>
                <w:rFonts w:ascii="Calibri" w:eastAsia="Times New Roman" w:hAnsi="Calibri" w:cs="Calibri"/>
                <w:color w:val="000000"/>
                <w:sz w:val="20"/>
                <w:szCs w:val="20"/>
              </w:rPr>
              <w:t xml:space="preserve"> Yin</w:t>
            </w:r>
          </w:p>
        </w:tc>
        <w:tc>
          <w:tcPr>
            <w:tcW w:w="2050" w:type="dxa"/>
            <w:tcBorders>
              <w:top w:val="nil"/>
              <w:left w:val="nil"/>
              <w:bottom w:val="single" w:sz="8" w:space="0" w:color="auto"/>
              <w:right w:val="single" w:sz="8" w:space="0" w:color="auto"/>
            </w:tcBorders>
            <w:shd w:val="clear" w:color="auto" w:fill="auto"/>
            <w:vAlign w:val="center"/>
            <w:hideMark/>
          </w:tcPr>
          <w:p w14:paraId="13A50E81"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Sun </w:t>
            </w:r>
            <w:proofErr w:type="spellStart"/>
            <w:r w:rsidRPr="00562C4A">
              <w:rPr>
                <w:rFonts w:ascii="Calibri" w:eastAsia="Times New Roman" w:hAnsi="Calibri" w:cs="Calibri"/>
                <w:color w:val="000000"/>
                <w:sz w:val="20"/>
                <w:szCs w:val="20"/>
              </w:rPr>
              <w:t>Yat</w:t>
            </w:r>
            <w:proofErr w:type="spellEnd"/>
            <w:r w:rsidRPr="00562C4A">
              <w:rPr>
                <w:rFonts w:ascii="Calibri" w:eastAsia="Times New Roman" w:hAnsi="Calibri" w:cs="Calibri"/>
                <w:color w:val="000000"/>
                <w:sz w:val="20"/>
                <w:szCs w:val="20"/>
              </w:rPr>
              <w:t>-Sen (</w:t>
            </w:r>
            <w:proofErr w:type="spellStart"/>
            <w:r w:rsidRPr="00562C4A">
              <w:rPr>
                <w:rFonts w:ascii="Calibri" w:eastAsia="Times New Roman" w:hAnsi="Calibri" w:cs="Calibri"/>
                <w:color w:val="000000"/>
                <w:sz w:val="20"/>
                <w:szCs w:val="20"/>
              </w:rPr>
              <w:t>Zhongshan</w:t>
            </w:r>
            <w:proofErr w:type="spellEnd"/>
            <w:r w:rsidRPr="00562C4A">
              <w:rPr>
                <w:rFonts w:ascii="Calibri" w:eastAsia="Times New Roman" w:hAnsi="Calibri" w:cs="Calibri"/>
                <w:color w:val="000000"/>
                <w:sz w:val="20"/>
                <w:szCs w:val="20"/>
              </w:rPr>
              <w:t xml:space="preserve">) University / </w:t>
            </w:r>
            <w:proofErr w:type="spellStart"/>
            <w:r w:rsidRPr="00562C4A">
              <w:rPr>
                <w:rFonts w:ascii="Calibri" w:eastAsia="Times New Roman" w:hAnsi="Calibri" w:cs="Calibri"/>
                <w:color w:val="000000"/>
                <w:sz w:val="20"/>
                <w:szCs w:val="20"/>
              </w:rPr>
              <w:t>TrendsPO</w:t>
            </w:r>
            <w:proofErr w:type="spellEnd"/>
          </w:p>
        </w:tc>
        <w:tc>
          <w:tcPr>
            <w:tcW w:w="1144" w:type="dxa"/>
            <w:tcBorders>
              <w:top w:val="nil"/>
              <w:left w:val="nil"/>
              <w:bottom w:val="single" w:sz="8" w:space="0" w:color="auto"/>
              <w:right w:val="single" w:sz="8" w:space="0" w:color="auto"/>
            </w:tcBorders>
            <w:shd w:val="clear" w:color="auto" w:fill="auto"/>
            <w:vAlign w:val="center"/>
            <w:hideMark/>
          </w:tcPr>
          <w:p w14:paraId="3E2A13B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China</w:t>
            </w:r>
          </w:p>
        </w:tc>
        <w:tc>
          <w:tcPr>
            <w:tcW w:w="4841" w:type="dxa"/>
            <w:tcBorders>
              <w:top w:val="nil"/>
              <w:left w:val="nil"/>
              <w:bottom w:val="single" w:sz="8" w:space="0" w:color="auto"/>
              <w:right w:val="single" w:sz="8" w:space="0" w:color="auto"/>
            </w:tcBorders>
            <w:shd w:val="clear" w:color="auto" w:fill="auto"/>
            <w:vAlign w:val="center"/>
            <w:hideMark/>
          </w:tcPr>
          <w:p w14:paraId="6F4293A4"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Phytoplankton, variability and regulating mechanisms of phytoplankton biomass, HABs</w:t>
            </w:r>
          </w:p>
        </w:tc>
      </w:tr>
      <w:tr w:rsidR="00D4005B" w:rsidRPr="00562C4A" w14:paraId="71306FD4" w14:textId="77777777" w:rsidTr="00B8462E">
        <w:trPr>
          <w:trHeight w:val="300"/>
        </w:trPr>
        <w:tc>
          <w:tcPr>
            <w:tcW w:w="1736" w:type="dxa"/>
            <w:tcBorders>
              <w:top w:val="nil"/>
              <w:left w:val="single" w:sz="8" w:space="0" w:color="auto"/>
              <w:bottom w:val="single" w:sz="8" w:space="0" w:color="auto"/>
              <w:right w:val="single" w:sz="8" w:space="0" w:color="auto"/>
            </w:tcBorders>
            <w:shd w:val="clear" w:color="auto" w:fill="auto"/>
            <w:vAlign w:val="center"/>
            <w:hideMark/>
          </w:tcPr>
          <w:p w14:paraId="36144E95" w14:textId="644E0B9D"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Sun </w:t>
            </w:r>
            <w:proofErr w:type="spellStart"/>
            <w:r w:rsidRPr="00562C4A">
              <w:rPr>
                <w:rFonts w:ascii="Calibri" w:eastAsia="Times New Roman" w:hAnsi="Calibri" w:cs="Calibri"/>
                <w:color w:val="000000"/>
                <w:sz w:val="20"/>
                <w:szCs w:val="20"/>
              </w:rPr>
              <w:t>Xiaoxia</w:t>
            </w:r>
            <w:proofErr w:type="spellEnd"/>
          </w:p>
        </w:tc>
        <w:tc>
          <w:tcPr>
            <w:tcW w:w="2050" w:type="dxa"/>
            <w:tcBorders>
              <w:top w:val="nil"/>
              <w:left w:val="nil"/>
              <w:bottom w:val="single" w:sz="8" w:space="0" w:color="auto"/>
              <w:right w:val="single" w:sz="8" w:space="0" w:color="auto"/>
            </w:tcBorders>
            <w:shd w:val="clear" w:color="auto" w:fill="auto"/>
            <w:vAlign w:val="center"/>
            <w:hideMark/>
          </w:tcPr>
          <w:p w14:paraId="44177E3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CAS</w:t>
            </w:r>
          </w:p>
        </w:tc>
        <w:tc>
          <w:tcPr>
            <w:tcW w:w="1144" w:type="dxa"/>
            <w:tcBorders>
              <w:top w:val="nil"/>
              <w:left w:val="nil"/>
              <w:bottom w:val="single" w:sz="8" w:space="0" w:color="auto"/>
              <w:right w:val="single" w:sz="8" w:space="0" w:color="auto"/>
            </w:tcBorders>
            <w:shd w:val="clear" w:color="auto" w:fill="auto"/>
            <w:vAlign w:val="center"/>
            <w:hideMark/>
          </w:tcPr>
          <w:p w14:paraId="54513CB9"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China</w:t>
            </w:r>
          </w:p>
        </w:tc>
        <w:tc>
          <w:tcPr>
            <w:tcW w:w="4841" w:type="dxa"/>
            <w:tcBorders>
              <w:top w:val="nil"/>
              <w:left w:val="nil"/>
              <w:bottom w:val="single" w:sz="8" w:space="0" w:color="auto"/>
              <w:right w:val="single" w:sz="8" w:space="0" w:color="auto"/>
            </w:tcBorders>
            <w:shd w:val="clear" w:color="auto" w:fill="auto"/>
            <w:vAlign w:val="center"/>
            <w:hideMark/>
          </w:tcPr>
          <w:p w14:paraId="4B936903" w14:textId="77777777" w:rsidR="00D4005B" w:rsidRPr="00562C4A"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Zooplankton, jellyfish blooms</w:t>
            </w:r>
          </w:p>
        </w:tc>
      </w:tr>
      <w:tr w:rsidR="00D4005B" w:rsidRPr="00562C4A" w14:paraId="340D855E" w14:textId="77777777" w:rsidTr="00B8462E">
        <w:trPr>
          <w:trHeight w:val="290"/>
        </w:trPr>
        <w:tc>
          <w:tcPr>
            <w:tcW w:w="1736" w:type="dxa"/>
            <w:tcBorders>
              <w:top w:val="nil"/>
              <w:left w:val="nil"/>
              <w:bottom w:val="nil"/>
              <w:right w:val="nil"/>
            </w:tcBorders>
            <w:shd w:val="clear" w:color="auto" w:fill="auto"/>
            <w:vAlign w:val="center"/>
          </w:tcPr>
          <w:p w14:paraId="6A3F0CC0" w14:textId="77777777" w:rsidR="00D4005B" w:rsidRPr="00562C4A" w:rsidRDefault="00D4005B" w:rsidP="00D4005B">
            <w:pPr>
              <w:spacing w:after="0" w:line="240" w:lineRule="auto"/>
              <w:rPr>
                <w:rFonts w:ascii="Calibri" w:eastAsia="Times New Roman" w:hAnsi="Calibri" w:cs="Calibri"/>
                <w:color w:val="000000"/>
                <w:sz w:val="20"/>
                <w:szCs w:val="20"/>
              </w:rPr>
            </w:pPr>
          </w:p>
        </w:tc>
        <w:tc>
          <w:tcPr>
            <w:tcW w:w="2050" w:type="dxa"/>
            <w:tcBorders>
              <w:top w:val="nil"/>
              <w:left w:val="nil"/>
              <w:bottom w:val="nil"/>
              <w:right w:val="nil"/>
            </w:tcBorders>
            <w:shd w:val="clear" w:color="auto" w:fill="auto"/>
            <w:vAlign w:val="center"/>
          </w:tcPr>
          <w:p w14:paraId="0FD921F5" w14:textId="77777777" w:rsidR="00D4005B" w:rsidRPr="00562C4A" w:rsidRDefault="00D4005B" w:rsidP="00D4005B">
            <w:pPr>
              <w:spacing w:after="0" w:line="240" w:lineRule="auto"/>
              <w:rPr>
                <w:rFonts w:ascii="Calibri" w:eastAsia="Times New Roman" w:hAnsi="Calibri" w:cs="Calibri"/>
                <w:color w:val="000000"/>
                <w:sz w:val="20"/>
                <w:szCs w:val="20"/>
              </w:rPr>
            </w:pPr>
          </w:p>
        </w:tc>
        <w:tc>
          <w:tcPr>
            <w:tcW w:w="1144" w:type="dxa"/>
            <w:tcBorders>
              <w:top w:val="nil"/>
              <w:left w:val="nil"/>
              <w:bottom w:val="nil"/>
              <w:right w:val="nil"/>
            </w:tcBorders>
            <w:shd w:val="clear" w:color="auto" w:fill="auto"/>
            <w:vAlign w:val="center"/>
          </w:tcPr>
          <w:p w14:paraId="17F85F51" w14:textId="77777777" w:rsidR="00D4005B" w:rsidRPr="00562C4A" w:rsidRDefault="00D4005B" w:rsidP="00D4005B">
            <w:pPr>
              <w:spacing w:after="0" w:line="240" w:lineRule="auto"/>
              <w:rPr>
                <w:rFonts w:ascii="Calibri" w:eastAsia="Times New Roman" w:hAnsi="Calibri" w:cs="Calibri"/>
                <w:color w:val="000000"/>
                <w:sz w:val="20"/>
                <w:szCs w:val="20"/>
              </w:rPr>
            </w:pPr>
          </w:p>
        </w:tc>
        <w:tc>
          <w:tcPr>
            <w:tcW w:w="4841" w:type="dxa"/>
            <w:tcBorders>
              <w:top w:val="nil"/>
              <w:left w:val="nil"/>
              <w:bottom w:val="nil"/>
              <w:right w:val="nil"/>
            </w:tcBorders>
            <w:shd w:val="clear" w:color="auto" w:fill="auto"/>
            <w:vAlign w:val="center"/>
          </w:tcPr>
          <w:p w14:paraId="2E6D5974" w14:textId="77777777" w:rsidR="00D4005B" w:rsidRPr="00562C4A" w:rsidRDefault="00D4005B" w:rsidP="00D4005B">
            <w:pPr>
              <w:spacing w:after="0" w:line="240" w:lineRule="auto"/>
              <w:rPr>
                <w:rFonts w:ascii="Calibri" w:eastAsia="Times New Roman" w:hAnsi="Calibri" w:cs="Calibri"/>
                <w:color w:val="000000"/>
                <w:sz w:val="20"/>
                <w:szCs w:val="20"/>
              </w:rPr>
            </w:pPr>
          </w:p>
        </w:tc>
      </w:tr>
      <w:tr w:rsidR="00D4005B" w:rsidRPr="00B8462E" w14:paraId="7412FEE0" w14:textId="77777777" w:rsidTr="00B8462E">
        <w:trPr>
          <w:trHeight w:val="580"/>
        </w:trPr>
        <w:tc>
          <w:tcPr>
            <w:tcW w:w="1736" w:type="dxa"/>
            <w:tcBorders>
              <w:top w:val="nil"/>
              <w:left w:val="nil"/>
              <w:bottom w:val="nil"/>
              <w:right w:val="nil"/>
            </w:tcBorders>
            <w:shd w:val="clear" w:color="auto" w:fill="auto"/>
            <w:vAlign w:val="center"/>
            <w:hideMark/>
          </w:tcPr>
          <w:p w14:paraId="05C232E8" w14:textId="77777777" w:rsidR="00D4005B" w:rsidRPr="00B8462E" w:rsidRDefault="00D4005B" w:rsidP="00D4005B">
            <w:pPr>
              <w:spacing w:after="0" w:line="240" w:lineRule="auto"/>
              <w:rPr>
                <w:rFonts w:ascii="Calibri" w:eastAsia="Times New Roman" w:hAnsi="Calibri" w:cs="Calibri"/>
                <w:color w:val="000000"/>
                <w:sz w:val="20"/>
                <w:szCs w:val="20"/>
              </w:rPr>
            </w:pPr>
            <w:r w:rsidRPr="00562C4A">
              <w:rPr>
                <w:rFonts w:ascii="Calibri" w:eastAsia="Times New Roman" w:hAnsi="Calibri" w:cs="Calibri"/>
                <w:color w:val="000000"/>
                <w:sz w:val="20"/>
                <w:szCs w:val="20"/>
              </w:rPr>
              <w:t xml:space="preserve">(*) </w:t>
            </w:r>
            <w:proofErr w:type="gramStart"/>
            <w:r w:rsidRPr="00562C4A">
              <w:rPr>
                <w:rFonts w:ascii="Calibri" w:eastAsia="Times New Roman" w:hAnsi="Calibri" w:cs="Calibri"/>
                <w:color w:val="000000"/>
                <w:sz w:val="20"/>
                <w:szCs w:val="20"/>
              </w:rPr>
              <w:t>Attended  IMSOO</w:t>
            </w:r>
            <w:proofErr w:type="gramEnd"/>
            <w:r w:rsidRPr="00562C4A">
              <w:rPr>
                <w:rFonts w:ascii="Calibri" w:eastAsia="Times New Roman" w:hAnsi="Calibri" w:cs="Calibri"/>
                <w:color w:val="000000"/>
                <w:sz w:val="20"/>
                <w:szCs w:val="20"/>
              </w:rPr>
              <w:t xml:space="preserve"> meeting</w:t>
            </w:r>
          </w:p>
        </w:tc>
        <w:tc>
          <w:tcPr>
            <w:tcW w:w="2050" w:type="dxa"/>
            <w:tcBorders>
              <w:top w:val="nil"/>
              <w:left w:val="nil"/>
              <w:bottom w:val="nil"/>
              <w:right w:val="nil"/>
            </w:tcBorders>
            <w:shd w:val="clear" w:color="auto" w:fill="auto"/>
            <w:vAlign w:val="bottom"/>
            <w:hideMark/>
          </w:tcPr>
          <w:p w14:paraId="062793E6" w14:textId="77777777" w:rsidR="00D4005B" w:rsidRPr="00B8462E" w:rsidRDefault="00D4005B" w:rsidP="00D4005B">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vAlign w:val="bottom"/>
            <w:hideMark/>
          </w:tcPr>
          <w:p w14:paraId="37619913" w14:textId="77777777" w:rsidR="00D4005B" w:rsidRPr="00B8462E" w:rsidRDefault="00D4005B" w:rsidP="00D4005B">
            <w:pPr>
              <w:spacing w:after="0" w:line="240" w:lineRule="auto"/>
              <w:rPr>
                <w:rFonts w:ascii="Times New Roman" w:eastAsia="Times New Roman" w:hAnsi="Times New Roman" w:cs="Times New Roman"/>
                <w:sz w:val="20"/>
                <w:szCs w:val="20"/>
              </w:rPr>
            </w:pPr>
          </w:p>
        </w:tc>
        <w:tc>
          <w:tcPr>
            <w:tcW w:w="4841" w:type="dxa"/>
            <w:tcBorders>
              <w:top w:val="nil"/>
              <w:left w:val="nil"/>
              <w:bottom w:val="nil"/>
              <w:right w:val="nil"/>
            </w:tcBorders>
            <w:shd w:val="clear" w:color="auto" w:fill="auto"/>
            <w:vAlign w:val="bottom"/>
            <w:hideMark/>
          </w:tcPr>
          <w:p w14:paraId="363A426C" w14:textId="77777777" w:rsidR="00D4005B" w:rsidRPr="00B8462E" w:rsidRDefault="00D4005B" w:rsidP="00D4005B">
            <w:pPr>
              <w:spacing w:after="0" w:line="240" w:lineRule="auto"/>
              <w:rPr>
                <w:rFonts w:ascii="Times New Roman" w:eastAsia="Times New Roman" w:hAnsi="Times New Roman" w:cs="Times New Roman"/>
                <w:sz w:val="20"/>
                <w:szCs w:val="20"/>
              </w:rPr>
            </w:pPr>
          </w:p>
        </w:tc>
      </w:tr>
    </w:tbl>
    <w:p w14:paraId="17C8C8D2" w14:textId="77777777" w:rsidR="00667F88" w:rsidRPr="00656611" w:rsidRDefault="00667F88" w:rsidP="00667F88">
      <w:pPr>
        <w:spacing w:after="120"/>
        <w:ind w:firstLine="360"/>
        <w:jc w:val="center"/>
        <w:rPr>
          <w:rFonts w:ascii="Calibri" w:hAnsi="Calibri"/>
          <w:b/>
          <w:u w:val="single"/>
        </w:rPr>
      </w:pPr>
    </w:p>
    <w:p w14:paraId="0CCCD411" w14:textId="77777777" w:rsidR="000B2E5B" w:rsidRDefault="000B2E5B">
      <w:pPr>
        <w:rPr>
          <w:rFonts w:ascii="Calibri" w:hAnsi="Calibri"/>
        </w:rPr>
      </w:pPr>
      <w:r>
        <w:rPr>
          <w:rFonts w:ascii="Calibri" w:hAnsi="Calibri"/>
        </w:rPr>
        <w:br w:type="page"/>
      </w:r>
    </w:p>
    <w:p w14:paraId="28F0575C" w14:textId="77777777" w:rsidR="000B2E5B" w:rsidRDefault="000B2E5B" w:rsidP="006C3B36">
      <w:pPr>
        <w:jc w:val="center"/>
        <w:rPr>
          <w:b/>
          <w:sz w:val="28"/>
          <w:szCs w:val="28"/>
        </w:rPr>
      </w:pPr>
      <w:r>
        <w:rPr>
          <w:b/>
          <w:sz w:val="28"/>
          <w:szCs w:val="28"/>
        </w:rPr>
        <w:lastRenderedPageBreak/>
        <w:t>BACKGROUND AND RATIONALE</w:t>
      </w:r>
    </w:p>
    <w:p w14:paraId="27542D54" w14:textId="77777777" w:rsidR="006C3B36" w:rsidRDefault="006C3B36" w:rsidP="006C3B36">
      <w:pPr>
        <w:jc w:val="center"/>
        <w:rPr>
          <w:b/>
          <w:sz w:val="28"/>
          <w:szCs w:val="28"/>
        </w:rPr>
      </w:pPr>
      <w:r>
        <w:rPr>
          <w:b/>
          <w:sz w:val="28"/>
          <w:szCs w:val="28"/>
        </w:rPr>
        <w:t>I</w:t>
      </w:r>
      <w:r w:rsidRPr="006D01F0">
        <w:rPr>
          <w:b/>
          <w:sz w:val="28"/>
          <w:szCs w:val="28"/>
        </w:rPr>
        <w:t xml:space="preserve">mplementation </w:t>
      </w:r>
      <w:r>
        <w:rPr>
          <w:b/>
          <w:sz w:val="28"/>
          <w:szCs w:val="28"/>
        </w:rPr>
        <w:t xml:space="preserve">of global, sustained and </w:t>
      </w:r>
      <w:r w:rsidRPr="00C57821">
        <w:rPr>
          <w:b/>
          <w:color w:val="002060"/>
          <w:sz w:val="28"/>
          <w:szCs w:val="28"/>
        </w:rPr>
        <w:t>m</w:t>
      </w:r>
      <w:r>
        <w:rPr>
          <w:b/>
          <w:sz w:val="28"/>
          <w:szCs w:val="28"/>
        </w:rPr>
        <w:t xml:space="preserve">ultidisciplinary </w:t>
      </w:r>
      <w:r w:rsidRPr="00C57821">
        <w:rPr>
          <w:b/>
          <w:color w:val="002060"/>
          <w:sz w:val="28"/>
          <w:szCs w:val="28"/>
        </w:rPr>
        <w:t>ob</w:t>
      </w:r>
      <w:r>
        <w:rPr>
          <w:b/>
          <w:sz w:val="28"/>
          <w:szCs w:val="28"/>
        </w:rPr>
        <w:t xml:space="preserve">servations </w:t>
      </w:r>
      <w:r w:rsidRPr="006D01F0">
        <w:rPr>
          <w:b/>
          <w:sz w:val="28"/>
          <w:szCs w:val="28"/>
        </w:rPr>
        <w:t xml:space="preserve">of </w:t>
      </w:r>
      <w:r w:rsidRPr="00C57821">
        <w:rPr>
          <w:b/>
          <w:color w:val="002060"/>
          <w:sz w:val="28"/>
          <w:szCs w:val="28"/>
        </w:rPr>
        <w:t xml:space="preserve">plankton </w:t>
      </w:r>
      <w:r w:rsidRPr="006D01F0">
        <w:rPr>
          <w:b/>
          <w:sz w:val="28"/>
          <w:szCs w:val="28"/>
        </w:rPr>
        <w:t>communities</w:t>
      </w:r>
    </w:p>
    <w:p w14:paraId="635BBF3D" w14:textId="77777777" w:rsidR="006C3B36" w:rsidRDefault="006C3B36" w:rsidP="006C3B36">
      <w:pPr>
        <w:jc w:val="center"/>
      </w:pPr>
      <w:r w:rsidRPr="00C57821">
        <w:rPr>
          <w:b/>
          <w:color w:val="002060"/>
          <w:sz w:val="40"/>
          <w:szCs w:val="40"/>
        </w:rPr>
        <w:t>Plankton-mob</w:t>
      </w:r>
    </w:p>
    <w:p w14:paraId="51C46B30" w14:textId="77777777" w:rsidR="006C3B36" w:rsidRDefault="006C3B36" w:rsidP="00FA19AD">
      <w:pPr>
        <w:rPr>
          <w:b/>
        </w:rPr>
      </w:pPr>
    </w:p>
    <w:p w14:paraId="7750FD15" w14:textId="77777777" w:rsidR="00FA19AD" w:rsidRPr="00FA19AD" w:rsidRDefault="00FA19AD" w:rsidP="00FA19AD">
      <w:pPr>
        <w:rPr>
          <w:b/>
        </w:rPr>
      </w:pPr>
      <w:r w:rsidRPr="00FA19AD">
        <w:rPr>
          <w:b/>
        </w:rPr>
        <w:t>BACKGROUND</w:t>
      </w:r>
    </w:p>
    <w:p w14:paraId="7909F700" w14:textId="77777777" w:rsidR="00E974AA" w:rsidRDefault="00E974AA" w:rsidP="00E974AA">
      <w:r w:rsidRPr="00FB2847">
        <w:t>A major objective of the ocean observation community is to</w:t>
      </w:r>
      <w:r w:rsidRPr="00FB2847">
        <w:rPr>
          <w:b/>
        </w:rPr>
        <w:t xml:space="preserve"> </w:t>
      </w:r>
      <w:r w:rsidRPr="00FB2847">
        <w:t xml:space="preserve">better understand the ocean, its ecosystems, and its vulnerability to human impacts. </w:t>
      </w:r>
      <w:r>
        <w:t>Response to t</w:t>
      </w:r>
      <w:r w:rsidRPr="00FB2847">
        <w:t>his challenge</w:t>
      </w:r>
      <w:r>
        <w:t>,</w:t>
      </w:r>
      <w:r w:rsidRPr="00FB2847">
        <w:t xml:space="preserve"> </w:t>
      </w:r>
      <w:r>
        <w:t>as</w:t>
      </w:r>
      <w:r w:rsidRPr="00FB2847">
        <w:t xml:space="preserve"> addressed in the “Implementation of Multidisciplinary Sustained Ocean Observations” (IMSOO) workshop</w:t>
      </w:r>
      <w:r>
        <w:t>,</w:t>
      </w:r>
      <w:r w:rsidRPr="00FB2847">
        <w:t xml:space="preserve"> was to follow the approach</w:t>
      </w:r>
      <w:r>
        <w:t xml:space="preserve"> of the Framework for Ocean Observing (FOO), within which societal and scientific requirements for measurements as well as the feasibility of making such measurements combine to prioritize Essential Ocean Variables (EOVs). Through the work at IMSOO, an international and multi-disciplinary group of experts in ocean observations and modelling identified near-term innovation priorities for observing platforms and sensors to support multi-disciplinary observations across three themes. </w:t>
      </w:r>
    </w:p>
    <w:p w14:paraId="0E55BC41" w14:textId="77777777" w:rsidR="00E974AA" w:rsidRDefault="00E974AA" w:rsidP="00E974AA">
      <w:r>
        <w:t xml:space="preserve">One of the themes addressed was planktonic communities – how to measure ocean health and ecosystem dynamics through plankton, and how these communities are changing at regional and global scales. Existing successes and challenges in plankton monitoring were noted and some recommendations developed to extend measurements on existing sampling platforms to support multidisciplinary observations. The workshop report can be downloaded from the GOOS website at: </w:t>
      </w:r>
    </w:p>
    <w:p w14:paraId="0A23C9D5" w14:textId="77777777" w:rsidR="00E974AA" w:rsidRDefault="00E974AA" w:rsidP="00E974AA">
      <w:r w:rsidRPr="001E10D0">
        <w:t>http://goosocean.org/index.php?option=com_oe&amp;task=viewDocumentRecord&amp;docID=19543</w:t>
      </w:r>
    </w:p>
    <w:p w14:paraId="1A02970B" w14:textId="77777777" w:rsidR="00E974AA" w:rsidRDefault="00E974AA" w:rsidP="00E974AA">
      <w:r>
        <w:t xml:space="preserve">Some of the major challenges identified to advance global plankton monitoring were: the lack of automation of measurements, the limitations in monitoring capacity in many countries, the variety of methods used to measure the same variable, the constraints in data sharing and of making data available closer to real time, and the need to effectively use and integrate associated biogeochemistry and physics measurements for a better understanding and interpretation of changes in the community. </w:t>
      </w:r>
    </w:p>
    <w:p w14:paraId="70695058" w14:textId="77777777" w:rsidR="00E974AA" w:rsidRDefault="00E974AA" w:rsidP="00E974AA">
      <w:r>
        <w:t xml:space="preserve">Some of the recommendations provided by the Plankton Breakout group at IMSOO included </w:t>
      </w:r>
      <w:r w:rsidRPr="00185F41">
        <w:t xml:space="preserve">the routine collection of environmental data </w:t>
      </w:r>
      <w:r w:rsidR="00153975">
        <w:t xml:space="preserve">simultaneously with </w:t>
      </w:r>
      <w:r>
        <w:t>planktonic samples</w:t>
      </w:r>
      <w:r w:rsidR="00153975">
        <w:t xml:space="preserve"> (</w:t>
      </w:r>
      <w:r w:rsidR="00153975" w:rsidRPr="00153975">
        <w:t>specifically dissolved oxygen for example from continuous plankton recorders</w:t>
      </w:r>
      <w:r w:rsidR="00153975">
        <w:t xml:space="preserve"> or CPRs)</w:t>
      </w:r>
      <w:r>
        <w:t xml:space="preserve">, to </w:t>
      </w:r>
      <w:r w:rsidRPr="00555F41">
        <w:t>increase synergies with existing autonomous networks and the remote sensing community</w:t>
      </w:r>
      <w:r>
        <w:t>, and to integrate measurement of biological EOVs in</w:t>
      </w:r>
      <w:r w:rsidR="00153975">
        <w:t>to</w:t>
      </w:r>
      <w:r>
        <w:t xml:space="preserve"> current</w:t>
      </w:r>
      <w:r w:rsidRPr="00555F41">
        <w:t xml:space="preserve"> global observing platforms</w:t>
      </w:r>
      <w:r>
        <w:t xml:space="preserve"> an</w:t>
      </w:r>
      <w:r w:rsidR="00153975">
        <w:t>d</w:t>
      </w:r>
      <w:r>
        <w:t xml:space="preserve"> </w:t>
      </w:r>
      <w:r w:rsidRPr="00555F41">
        <w:t>networks (e.g. GO-SHIP)</w:t>
      </w:r>
      <w:r>
        <w:t xml:space="preserve">. </w:t>
      </w:r>
      <w:r w:rsidR="00153975">
        <w:t>Some p</w:t>
      </w:r>
      <w:r>
        <w:t xml:space="preserve">rogress </w:t>
      </w:r>
      <w:r w:rsidR="00153975">
        <w:t xml:space="preserve">has been made </w:t>
      </w:r>
      <w:r>
        <w:t xml:space="preserve">to </w:t>
      </w:r>
      <w:r w:rsidR="00153975">
        <w:t>implement</w:t>
      </w:r>
      <w:r>
        <w:t xml:space="preserve"> these </w:t>
      </w:r>
      <w:r w:rsidR="00153975">
        <w:t>recommendations i</w:t>
      </w:r>
      <w:r>
        <w:t>nclud</w:t>
      </w:r>
      <w:r w:rsidR="00153975">
        <w:t>ing a</w:t>
      </w:r>
      <w:r>
        <w:t xml:space="preserve"> request </w:t>
      </w:r>
      <w:r w:rsidR="00153975">
        <w:t>from</w:t>
      </w:r>
      <w:r>
        <w:t xml:space="preserve"> GOOS to the Board of the Global Alliance of CPRs (GACs) to consider whether, and under what conditions, the instrumentation necessary to carry out oxygen measurements could be added to CPR operations; and </w:t>
      </w:r>
      <w:r w:rsidR="00153975">
        <w:t xml:space="preserve">establishment of </w:t>
      </w:r>
      <w:r>
        <w:t>a new</w:t>
      </w:r>
      <w:r w:rsidR="00153975">
        <w:t xml:space="preserve"> SCOR w</w:t>
      </w:r>
      <w:r>
        <w:t xml:space="preserve">orking group on biological observation sensor systems for ocean sampling platforms (P-OBS). The P-OBS working group will focus on evaluating the methods and technical feasibility of incorporating biological observations into ocean observing platforms such as moorings, GO-SHIP and other vessels, and autonomous assets, that will increase information of biological stocks, diversity, and rates or fluxes. </w:t>
      </w:r>
      <w:r>
        <w:lastRenderedPageBreak/>
        <w:t>Such evaluation will include identifying areas of priority investments to develop and implement the required observing technologies.</w:t>
      </w:r>
    </w:p>
    <w:p w14:paraId="133C2786" w14:textId="77777777" w:rsidR="00AC5585" w:rsidRDefault="00E974AA" w:rsidP="00E974AA">
      <w:r>
        <w:t xml:space="preserve">The </w:t>
      </w:r>
      <w:r w:rsidR="00153975">
        <w:t xml:space="preserve">GOOS </w:t>
      </w:r>
      <w:r>
        <w:t>Biology and Ecosystems Panel is facilitating the implementation of an observing system of EOVs</w:t>
      </w:r>
      <w:r w:rsidR="00153975">
        <w:t xml:space="preserve">. </w:t>
      </w:r>
      <w:r>
        <w:t>The first step of the implementation phase is to organize a series of workshops around each of the EOVs</w:t>
      </w:r>
      <w:r w:rsidR="00153975">
        <w:t xml:space="preserve"> and </w:t>
      </w:r>
      <w:r w:rsidR="00153975" w:rsidRPr="00153975">
        <w:t xml:space="preserve">this paper describes </w:t>
      </w:r>
      <w:r w:rsidR="00AC5585">
        <w:t>some key elements of the</w:t>
      </w:r>
      <w:r w:rsidR="00153975" w:rsidRPr="00153975">
        <w:t xml:space="preserve"> workshop to develop the implementation plan for the plankton biomass and diversity EOVs</w:t>
      </w:r>
      <w:r>
        <w:t xml:space="preserve">. </w:t>
      </w:r>
    </w:p>
    <w:p w14:paraId="05C4F45C" w14:textId="77777777" w:rsidR="00E974AA" w:rsidRPr="00CF0C7F" w:rsidRDefault="00E974AA" w:rsidP="00E974AA">
      <w:pPr>
        <w:rPr>
          <w:b/>
          <w:i/>
        </w:rPr>
      </w:pPr>
      <w:r w:rsidRPr="00CF0C7F">
        <w:rPr>
          <w:b/>
          <w:i/>
        </w:rPr>
        <w:t>Objectives of the workshop</w:t>
      </w:r>
      <w:r>
        <w:rPr>
          <w:b/>
          <w:i/>
        </w:rPr>
        <w:t>:</w:t>
      </w:r>
    </w:p>
    <w:p w14:paraId="6FDF1522" w14:textId="77777777" w:rsidR="00E974AA" w:rsidRDefault="00816719" w:rsidP="00E974AA">
      <w:r>
        <w:t>T</w:t>
      </w:r>
      <w:r w:rsidR="00E974AA">
        <w:t xml:space="preserve">he workshop </w:t>
      </w:r>
      <w:r>
        <w:t>will</w:t>
      </w:r>
      <w:r w:rsidR="00E974AA">
        <w:t xml:space="preserve"> build on the ideas of the IMSOO-Plankton discussions </w:t>
      </w:r>
      <w:r>
        <w:t xml:space="preserve">and craft detailed </w:t>
      </w:r>
      <w:r w:rsidR="00E974AA">
        <w:t xml:space="preserve">implementation plans for the </w:t>
      </w:r>
      <w:r w:rsidR="00E974AA" w:rsidRPr="00B44FBC">
        <w:rPr>
          <w:i/>
        </w:rPr>
        <w:t>Phytoplankton diversity and biomass</w:t>
      </w:r>
      <w:r w:rsidR="00E974AA">
        <w:t xml:space="preserve"> and </w:t>
      </w:r>
      <w:r w:rsidR="00E974AA" w:rsidRPr="00B44FBC">
        <w:rPr>
          <w:i/>
        </w:rPr>
        <w:t>Zooplankton diversity and biomass</w:t>
      </w:r>
      <w:r w:rsidR="00E974AA">
        <w:t xml:space="preserve"> EOVs. To achieve this goal, the workshop will bring together a multidisciplinary team </w:t>
      </w:r>
      <w:r>
        <w:t>to</w:t>
      </w:r>
      <w:r w:rsidR="00E974AA">
        <w:t xml:space="preserve"> identify the </w:t>
      </w:r>
      <w:r>
        <w:t>necessary components of</w:t>
      </w:r>
      <w:r w:rsidR="00E974AA">
        <w:t xml:space="preserve"> a multi-year implementation </w:t>
      </w:r>
      <w:r>
        <w:t xml:space="preserve">plan </w:t>
      </w:r>
      <w:r w:rsidRPr="00816719">
        <w:t xml:space="preserve">that will ultimately deliver a mature system </w:t>
      </w:r>
      <w:r w:rsidR="00E974AA">
        <w:t xml:space="preserve">in terms of </w:t>
      </w:r>
      <w:r w:rsidR="00E974AA" w:rsidRPr="00203744">
        <w:t>requirements, coordination of observations, and data management and information products</w:t>
      </w:r>
      <w:r w:rsidR="00E974AA">
        <w:t>.</w:t>
      </w:r>
    </w:p>
    <w:p w14:paraId="5C3A9D88" w14:textId="77777777" w:rsidR="00E974AA" w:rsidRPr="00CF0C7F" w:rsidRDefault="00E974AA" w:rsidP="00E974AA">
      <w:pPr>
        <w:rPr>
          <w:b/>
          <w:i/>
        </w:rPr>
      </w:pPr>
      <w:r w:rsidRPr="00CF0C7F">
        <w:rPr>
          <w:b/>
          <w:i/>
        </w:rPr>
        <w:t>Outcomes of the workshop</w:t>
      </w:r>
      <w:r>
        <w:rPr>
          <w:b/>
          <w:i/>
        </w:rPr>
        <w:t>:</w:t>
      </w:r>
    </w:p>
    <w:p w14:paraId="4FBA3EB3" w14:textId="77777777" w:rsidR="00E974AA" w:rsidRDefault="00E974AA" w:rsidP="00E974AA">
      <w:r>
        <w:t xml:space="preserve">The major outcome of the workshop will be </w:t>
      </w:r>
      <w:r w:rsidR="00222ED6">
        <w:t>an</w:t>
      </w:r>
      <w:r>
        <w:t xml:space="preserve"> initial </w:t>
      </w:r>
      <w:r w:rsidRPr="00A66488">
        <w:rPr>
          <w:b/>
          <w:color w:val="4472C4" w:themeColor="accent1"/>
        </w:rPr>
        <w:t xml:space="preserve">draft of implementation plans for the GOOS </w:t>
      </w:r>
      <w:r w:rsidRPr="00A66488">
        <w:rPr>
          <w:b/>
          <w:i/>
          <w:color w:val="4472C4" w:themeColor="accent1"/>
        </w:rPr>
        <w:t>Phytoplankton diversity and biomass</w:t>
      </w:r>
      <w:r w:rsidRPr="00A66488">
        <w:rPr>
          <w:b/>
          <w:color w:val="4472C4" w:themeColor="accent1"/>
        </w:rPr>
        <w:t xml:space="preserve"> and </w:t>
      </w:r>
      <w:r w:rsidRPr="00A66488">
        <w:rPr>
          <w:b/>
          <w:i/>
          <w:color w:val="4472C4" w:themeColor="accent1"/>
        </w:rPr>
        <w:t>Zooplankton diversity and biomass</w:t>
      </w:r>
      <w:r w:rsidRPr="00A66488">
        <w:rPr>
          <w:b/>
          <w:color w:val="4472C4" w:themeColor="accent1"/>
        </w:rPr>
        <w:t xml:space="preserve"> EOVs</w:t>
      </w:r>
      <w:r w:rsidR="00222ED6">
        <w:t>. The implementation plan</w:t>
      </w:r>
      <w:r w:rsidR="00B75C6C">
        <w:t>s</w:t>
      </w:r>
      <w:r>
        <w:t xml:space="preserve"> will include the following:</w:t>
      </w:r>
    </w:p>
    <w:p w14:paraId="37044021" w14:textId="77777777" w:rsidR="00E974AA" w:rsidRPr="00A83217" w:rsidRDefault="00E974AA" w:rsidP="00E974AA">
      <w:pPr>
        <w:pStyle w:val="ListParagraph"/>
        <w:numPr>
          <w:ilvl w:val="0"/>
          <w:numId w:val="1"/>
        </w:numPr>
      </w:pPr>
      <w:r w:rsidRPr="00A83217">
        <w:t>The mission</w:t>
      </w:r>
      <w:r w:rsidR="00222ED6" w:rsidRPr="00A83217">
        <w:t>, as well as the</w:t>
      </w:r>
      <w:r w:rsidRPr="00A83217">
        <w:t xml:space="preserve"> </w:t>
      </w:r>
      <w:r w:rsidRPr="00A83217">
        <w:rPr>
          <w:b/>
        </w:rPr>
        <w:t xml:space="preserve">short </w:t>
      </w:r>
      <w:r w:rsidR="00222ED6" w:rsidRPr="00A83217">
        <w:rPr>
          <w:b/>
        </w:rPr>
        <w:t xml:space="preserve">(2-3 years) </w:t>
      </w:r>
      <w:r w:rsidRPr="00A83217">
        <w:rPr>
          <w:b/>
        </w:rPr>
        <w:t>and long-term vision</w:t>
      </w:r>
      <w:r w:rsidR="00222ED6" w:rsidRPr="00A83217">
        <w:rPr>
          <w:b/>
        </w:rPr>
        <w:t xml:space="preserve"> (10 years)</w:t>
      </w:r>
    </w:p>
    <w:p w14:paraId="391D096E" w14:textId="77777777" w:rsidR="00E974AA" w:rsidRPr="00A83217" w:rsidRDefault="00E974AA" w:rsidP="00E974AA">
      <w:pPr>
        <w:pStyle w:val="ListParagraph"/>
        <w:numPr>
          <w:ilvl w:val="0"/>
          <w:numId w:val="1"/>
        </w:numPr>
      </w:pPr>
      <w:r w:rsidRPr="00A83217">
        <w:t>The scientific and societal requirements</w:t>
      </w:r>
      <w:r w:rsidR="00B75C6C" w:rsidRPr="00A83217">
        <w:t xml:space="preserve"> within </w:t>
      </w:r>
      <w:r w:rsidR="00B75C6C" w:rsidRPr="00A83217">
        <w:rPr>
          <w:b/>
        </w:rPr>
        <w:t>international considerations</w:t>
      </w:r>
      <w:r w:rsidRPr="00A83217">
        <w:t>: “fit to purpose”</w:t>
      </w:r>
    </w:p>
    <w:p w14:paraId="29FF99D4" w14:textId="77777777" w:rsidR="00E974AA" w:rsidRPr="00A83217" w:rsidRDefault="00E974AA" w:rsidP="00E974AA">
      <w:pPr>
        <w:pStyle w:val="ListParagraph"/>
        <w:numPr>
          <w:ilvl w:val="0"/>
          <w:numId w:val="1"/>
        </w:numPr>
      </w:pPr>
      <w:r w:rsidRPr="00A83217">
        <w:t xml:space="preserve">The current </w:t>
      </w:r>
      <w:r w:rsidRPr="00A83217">
        <w:rPr>
          <w:b/>
        </w:rPr>
        <w:t>capabilities</w:t>
      </w:r>
      <w:r w:rsidR="00B75C6C" w:rsidRPr="00A83217">
        <w:rPr>
          <w:b/>
        </w:rPr>
        <w:t xml:space="preserve"> and gaps</w:t>
      </w:r>
      <w:r w:rsidRPr="00A83217">
        <w:t>: inventory of current programs and communities of practice, of infrastructure and maturity of sensors and observation systems, their geographic distribution, methods and protocols (best practices) used, institutional and funding partners</w:t>
      </w:r>
    </w:p>
    <w:p w14:paraId="4DBD1DD3" w14:textId="77777777" w:rsidR="00E974AA" w:rsidRPr="00A83217" w:rsidRDefault="00E974AA" w:rsidP="00E974AA">
      <w:pPr>
        <w:pStyle w:val="ListParagraph"/>
        <w:numPr>
          <w:ilvl w:val="0"/>
          <w:numId w:val="1"/>
        </w:numPr>
      </w:pPr>
      <w:r w:rsidRPr="00A83217">
        <w:t xml:space="preserve">The </w:t>
      </w:r>
      <w:r w:rsidRPr="00A83217">
        <w:rPr>
          <w:b/>
        </w:rPr>
        <w:t>societal and scientific impacts</w:t>
      </w:r>
      <w:r w:rsidRPr="00A83217">
        <w:t>: what are the plans to engage stakeholders and inform global assessments, to engage developing countries and develop capacity, to transfer technology and to manage and deliver data.</w:t>
      </w:r>
    </w:p>
    <w:p w14:paraId="6B2E1040" w14:textId="77777777" w:rsidR="00FA7950" w:rsidRPr="00A83217" w:rsidRDefault="00E974AA" w:rsidP="00E974AA">
      <w:pPr>
        <w:pStyle w:val="ListParagraph"/>
        <w:numPr>
          <w:ilvl w:val="0"/>
          <w:numId w:val="1"/>
        </w:numPr>
      </w:pPr>
      <w:r w:rsidRPr="00A83217">
        <w:t xml:space="preserve">The </w:t>
      </w:r>
      <w:r w:rsidRPr="00A83217">
        <w:rPr>
          <w:b/>
        </w:rPr>
        <w:t xml:space="preserve">actions </w:t>
      </w:r>
      <w:r w:rsidRPr="00A83217">
        <w:t xml:space="preserve">to achieve the plan: how to expand geographically, which technologies need to be developed, how to achieve coordination and integration across disciplines, networks and programs, </w:t>
      </w:r>
      <w:r w:rsidR="00FA7950" w:rsidRPr="00A83217">
        <w:t xml:space="preserve">and </w:t>
      </w:r>
      <w:r w:rsidRPr="00A83217">
        <w:t>what are the implementation priorities to maximize impacts</w:t>
      </w:r>
      <w:r w:rsidR="00FA7950" w:rsidRPr="00A83217">
        <w:t>.</w:t>
      </w:r>
    </w:p>
    <w:p w14:paraId="613256F7" w14:textId="77777777" w:rsidR="00E974AA" w:rsidRPr="00A83217" w:rsidRDefault="00FA7950" w:rsidP="00E974AA">
      <w:pPr>
        <w:pStyle w:val="ListParagraph"/>
        <w:numPr>
          <w:ilvl w:val="0"/>
          <w:numId w:val="1"/>
        </w:numPr>
      </w:pPr>
      <w:r w:rsidRPr="00A83217">
        <w:t>R</w:t>
      </w:r>
      <w:r w:rsidR="00E974AA" w:rsidRPr="00A83217">
        <w:t xml:space="preserve">ecommendations for </w:t>
      </w:r>
      <w:r w:rsidRPr="00A83217">
        <w:t xml:space="preserve">a </w:t>
      </w:r>
      <w:r w:rsidR="00E974AA" w:rsidRPr="00A83217">
        <w:rPr>
          <w:b/>
        </w:rPr>
        <w:t>funding</w:t>
      </w:r>
      <w:r w:rsidRPr="00A83217">
        <w:rPr>
          <w:b/>
        </w:rPr>
        <w:t xml:space="preserve"> strategy</w:t>
      </w:r>
      <w:r w:rsidRPr="00A83217">
        <w:t xml:space="preserve"> </w:t>
      </w:r>
    </w:p>
    <w:p w14:paraId="633F3B56" w14:textId="77777777" w:rsidR="00E974AA" w:rsidRPr="00FB2847" w:rsidRDefault="00E974AA" w:rsidP="00E974AA">
      <w:r>
        <w:t>In the short term</w:t>
      </w:r>
      <w:r w:rsidR="00A66488">
        <w:t xml:space="preserve"> (2019)</w:t>
      </w:r>
      <w:r>
        <w:t xml:space="preserve">, we envision that these implementation plans will contribute to OceanObs19 as white papers for validation by the scientific and observing community and discussions with the funding organizations for program implementation. In the long term, we envision that the implementation plans will include a full 5-year (2019-2024) strategy and budget for implementation activities that will </w:t>
      </w:r>
      <w:r w:rsidR="00222ED6">
        <w:t>help</w:t>
      </w:r>
      <w:r>
        <w:t xml:space="preserve"> establish the effectiveness of the approach for broader adoption in</w:t>
      </w:r>
      <w:r w:rsidR="00222ED6">
        <w:t>to</w:t>
      </w:r>
      <w:r>
        <w:t xml:space="preserve"> operational ocean observation programs.</w:t>
      </w:r>
    </w:p>
    <w:p w14:paraId="0BD44AE1" w14:textId="77777777" w:rsidR="00E974AA" w:rsidRPr="00B34EB6" w:rsidRDefault="00E974AA" w:rsidP="00E974AA">
      <w:pPr>
        <w:rPr>
          <w:b/>
          <w:i/>
        </w:rPr>
      </w:pPr>
      <w:r w:rsidRPr="00B34EB6">
        <w:rPr>
          <w:b/>
          <w:i/>
        </w:rPr>
        <w:t>Organizing Committee:</w:t>
      </w:r>
    </w:p>
    <w:p w14:paraId="6A495E25" w14:textId="77777777" w:rsidR="00E974AA" w:rsidRDefault="00E974AA" w:rsidP="00E974AA">
      <w:pPr>
        <w:pStyle w:val="ListParagraph"/>
        <w:numPr>
          <w:ilvl w:val="0"/>
          <w:numId w:val="2"/>
        </w:numPr>
      </w:pPr>
      <w:r>
        <w:t>GOOS: Patricia Miloslavich</w:t>
      </w:r>
      <w:r w:rsidRPr="00FB2847">
        <w:t xml:space="preserve">, </w:t>
      </w:r>
      <w:r w:rsidR="008055C1">
        <w:t>Daniel Dunn</w:t>
      </w:r>
    </w:p>
    <w:p w14:paraId="1BADAB6D" w14:textId="77777777" w:rsidR="00E974AA" w:rsidRDefault="00E974AA" w:rsidP="00E974AA">
      <w:pPr>
        <w:pStyle w:val="ListParagraph"/>
        <w:numPr>
          <w:ilvl w:val="0"/>
          <w:numId w:val="2"/>
        </w:numPr>
      </w:pPr>
      <w:r>
        <w:t>RCN: Frank Muller-Karger, Jay Pearlman</w:t>
      </w:r>
    </w:p>
    <w:p w14:paraId="70964358" w14:textId="77777777" w:rsidR="00E974AA" w:rsidRDefault="00E974AA" w:rsidP="00E974AA">
      <w:pPr>
        <w:pStyle w:val="ListParagraph"/>
        <w:numPr>
          <w:ilvl w:val="0"/>
          <w:numId w:val="2"/>
        </w:numPr>
      </w:pPr>
      <w:r>
        <w:t>OBIS: Ward Appeltans</w:t>
      </w:r>
    </w:p>
    <w:p w14:paraId="4FA28380" w14:textId="77777777" w:rsidR="00E974AA" w:rsidRDefault="006C2991" w:rsidP="00E974AA">
      <w:pPr>
        <w:pStyle w:val="ListParagraph"/>
        <w:numPr>
          <w:ilvl w:val="0"/>
          <w:numId w:val="2"/>
        </w:numPr>
      </w:pPr>
      <w:r>
        <w:lastRenderedPageBreak/>
        <w:t xml:space="preserve">University of California at Santa Cruz (UCSC) - </w:t>
      </w:r>
      <w:r w:rsidR="007D13F6">
        <w:t>h</w:t>
      </w:r>
      <w:r w:rsidR="00E974AA">
        <w:t xml:space="preserve">ost institution: Raphael </w:t>
      </w:r>
      <w:proofErr w:type="spellStart"/>
      <w:r w:rsidR="00E974AA">
        <w:t>Kudela</w:t>
      </w:r>
      <w:proofErr w:type="spellEnd"/>
    </w:p>
    <w:p w14:paraId="289B9B25" w14:textId="77777777" w:rsidR="008055C1" w:rsidRDefault="008055C1" w:rsidP="00E974AA">
      <w:pPr>
        <w:pStyle w:val="ListParagraph"/>
        <w:numPr>
          <w:ilvl w:val="0"/>
          <w:numId w:val="2"/>
        </w:numPr>
      </w:pPr>
      <w:r>
        <w:t>P-OBS: Emmanuel Boss or Anya Waite</w:t>
      </w:r>
    </w:p>
    <w:p w14:paraId="749BA584" w14:textId="77777777" w:rsidR="007972AE" w:rsidRDefault="007972AE" w:rsidP="007972AE">
      <w:r>
        <w:t>The workshop will be supported by the National Science Foundation (NSF), the Research Coordination Network (RCN), the GOOS program of the Intergovernmental Oceanographic Commission (IOC), NASA and NOAA</w:t>
      </w:r>
      <w:r w:rsidR="0064369C">
        <w:t xml:space="preserve"> (IOOS </w:t>
      </w:r>
      <w:proofErr w:type="spellStart"/>
      <w:r w:rsidR="0064369C">
        <w:t>CenCOOS</w:t>
      </w:r>
      <w:proofErr w:type="spellEnd"/>
      <w:r w:rsidR="0064369C">
        <w:t xml:space="preserve"> / MBON)</w:t>
      </w:r>
      <w:r>
        <w:t>.</w:t>
      </w:r>
    </w:p>
    <w:p w14:paraId="1229B94F" w14:textId="77777777" w:rsidR="00E974AA" w:rsidRDefault="003245DE" w:rsidP="00E974AA">
      <w:pPr>
        <w:rPr>
          <w:b/>
          <w:i/>
        </w:rPr>
      </w:pPr>
      <w:r>
        <w:rPr>
          <w:b/>
          <w:i/>
        </w:rPr>
        <w:t>D</w:t>
      </w:r>
      <w:r w:rsidR="00E974AA">
        <w:rPr>
          <w:b/>
          <w:i/>
        </w:rPr>
        <w:t>ate:</w:t>
      </w:r>
    </w:p>
    <w:p w14:paraId="65B6C504" w14:textId="77777777" w:rsidR="00E974AA" w:rsidRDefault="003245DE" w:rsidP="00E974AA">
      <w:r>
        <w:t>25</w:t>
      </w:r>
      <w:r w:rsidR="00C73AB9">
        <w:t>-27</w:t>
      </w:r>
      <w:r w:rsidR="00E974AA" w:rsidRPr="00FB2847">
        <w:rPr>
          <w:vertAlign w:val="superscript"/>
        </w:rPr>
        <w:t>th</w:t>
      </w:r>
      <w:r w:rsidR="00E974AA">
        <w:t xml:space="preserve"> June 2018</w:t>
      </w:r>
      <w:r>
        <w:t xml:space="preserve">. </w:t>
      </w:r>
      <w:r w:rsidR="00867820">
        <w:t>The workshop will have a duration of 3 full days.</w:t>
      </w:r>
    </w:p>
    <w:p w14:paraId="2FB128EF" w14:textId="77777777" w:rsidR="007972AE" w:rsidRDefault="007972AE" w:rsidP="00E974AA">
      <w:pPr>
        <w:rPr>
          <w:b/>
          <w:i/>
        </w:rPr>
      </w:pPr>
    </w:p>
    <w:p w14:paraId="3A7C23AE" w14:textId="77777777" w:rsidR="00E974AA" w:rsidRPr="00A37ADF" w:rsidRDefault="00420AC6" w:rsidP="00E974AA">
      <w:pPr>
        <w:rPr>
          <w:b/>
        </w:rPr>
      </w:pPr>
      <w:r>
        <w:rPr>
          <w:b/>
          <w:i/>
        </w:rPr>
        <w:t>P</w:t>
      </w:r>
      <w:r w:rsidR="00E974AA" w:rsidRPr="00B34DD0">
        <w:rPr>
          <w:b/>
          <w:i/>
        </w:rPr>
        <w:t>articipants</w:t>
      </w:r>
      <w:r w:rsidR="00E974AA">
        <w:rPr>
          <w:b/>
          <w:i/>
        </w:rPr>
        <w:t xml:space="preserve"> </w:t>
      </w:r>
    </w:p>
    <w:p w14:paraId="47718F4B" w14:textId="77777777" w:rsidR="00E974AA" w:rsidRDefault="00420AC6" w:rsidP="00E974AA">
      <w:r>
        <w:t>P</w:t>
      </w:r>
      <w:r w:rsidR="00E974AA">
        <w:t xml:space="preserve">articipants </w:t>
      </w:r>
      <w:r>
        <w:t xml:space="preserve">are to </w:t>
      </w:r>
      <w:r w:rsidR="00E974AA">
        <w:t>provide expertise in phytoplankton and zooplankton ecology, diversity and monitoring as well as in biogeochemical and physical oceanography, modelling, and ocean observing technologies. The workshop will be aligned with SCOR Working Group</w:t>
      </w:r>
      <w:r w:rsidR="00E974AA" w:rsidRPr="002615F5">
        <w:t xml:space="preserve"> </w:t>
      </w:r>
      <w:r w:rsidR="00E974AA">
        <w:t>W</w:t>
      </w:r>
      <w:r w:rsidR="00E974AA" w:rsidRPr="002615F5">
        <w:t xml:space="preserve">G 154 on </w:t>
      </w:r>
      <w:r w:rsidR="00E974AA" w:rsidRPr="00FB2847">
        <w:rPr>
          <w:i/>
        </w:rPr>
        <w:t>Integration of Plankton-Observing Sensor Systems to Existing Global Sampling Programs (P-OBS)</w:t>
      </w:r>
      <w:r w:rsidR="00266E49">
        <w:t xml:space="preserve"> and will also build on the discussions of the IMSOO workshop in 2017. Other potential participants are to represent observing platforms and or tools (e.g. gliders, eDNA, remote sensing, etc</w:t>
      </w:r>
      <w:r w:rsidR="000B2E5B">
        <w:t>.</w:t>
      </w:r>
      <w:r w:rsidR="00266E49">
        <w:t>)</w:t>
      </w:r>
      <w:r w:rsidR="000B2E5B">
        <w:t>.</w:t>
      </w:r>
    </w:p>
    <w:p w14:paraId="6A931C37" w14:textId="77777777" w:rsidR="00E756D2" w:rsidRDefault="00E756D2"/>
    <w:sectPr w:rsidR="00E756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683E"/>
    <w:multiLevelType w:val="hybridMultilevel"/>
    <w:tmpl w:val="D58C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13CE3"/>
    <w:multiLevelType w:val="hybridMultilevel"/>
    <w:tmpl w:val="FC88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92990"/>
    <w:multiLevelType w:val="hybridMultilevel"/>
    <w:tmpl w:val="6044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26A6E"/>
    <w:multiLevelType w:val="hybridMultilevel"/>
    <w:tmpl w:val="B48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B3E2D"/>
    <w:multiLevelType w:val="hybridMultilevel"/>
    <w:tmpl w:val="F872F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2436B"/>
    <w:multiLevelType w:val="hybridMultilevel"/>
    <w:tmpl w:val="1FF6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C0ED4"/>
    <w:multiLevelType w:val="hybridMultilevel"/>
    <w:tmpl w:val="F19CA0F6"/>
    <w:lvl w:ilvl="0" w:tplc="33FA7C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A"/>
    <w:rsid w:val="00000A3E"/>
    <w:rsid w:val="00006B2F"/>
    <w:rsid w:val="00015069"/>
    <w:rsid w:val="00040902"/>
    <w:rsid w:val="00044A9A"/>
    <w:rsid w:val="00047747"/>
    <w:rsid w:val="00065078"/>
    <w:rsid w:val="00096D61"/>
    <w:rsid w:val="000B2E5B"/>
    <w:rsid w:val="000B7505"/>
    <w:rsid w:val="000E228B"/>
    <w:rsid w:val="0010244F"/>
    <w:rsid w:val="00117116"/>
    <w:rsid w:val="00125A7B"/>
    <w:rsid w:val="001509AE"/>
    <w:rsid w:val="00153975"/>
    <w:rsid w:val="001606C8"/>
    <w:rsid w:val="00166285"/>
    <w:rsid w:val="001F3DF3"/>
    <w:rsid w:val="001F5646"/>
    <w:rsid w:val="001F753C"/>
    <w:rsid w:val="001F7FCB"/>
    <w:rsid w:val="00215619"/>
    <w:rsid w:val="00222ED6"/>
    <w:rsid w:val="002436E0"/>
    <w:rsid w:val="00260247"/>
    <w:rsid w:val="00266E49"/>
    <w:rsid w:val="002D5CF1"/>
    <w:rsid w:val="002E31A0"/>
    <w:rsid w:val="002F6586"/>
    <w:rsid w:val="003044ED"/>
    <w:rsid w:val="003245DE"/>
    <w:rsid w:val="00356774"/>
    <w:rsid w:val="003605BF"/>
    <w:rsid w:val="003822B6"/>
    <w:rsid w:val="00384AF1"/>
    <w:rsid w:val="003B43F3"/>
    <w:rsid w:val="00420AC6"/>
    <w:rsid w:val="00462EA2"/>
    <w:rsid w:val="004816C1"/>
    <w:rsid w:val="004B18AE"/>
    <w:rsid w:val="004E60E8"/>
    <w:rsid w:val="004F1858"/>
    <w:rsid w:val="00515EE3"/>
    <w:rsid w:val="00562C4A"/>
    <w:rsid w:val="00587E92"/>
    <w:rsid w:val="00593ECA"/>
    <w:rsid w:val="005A5DB6"/>
    <w:rsid w:val="005B24C7"/>
    <w:rsid w:val="005C34FF"/>
    <w:rsid w:val="0061746B"/>
    <w:rsid w:val="00632700"/>
    <w:rsid w:val="00632926"/>
    <w:rsid w:val="006401FC"/>
    <w:rsid w:val="0064369C"/>
    <w:rsid w:val="00653142"/>
    <w:rsid w:val="00667F88"/>
    <w:rsid w:val="00694967"/>
    <w:rsid w:val="00696A89"/>
    <w:rsid w:val="006A05AD"/>
    <w:rsid w:val="006C12FB"/>
    <w:rsid w:val="006C2991"/>
    <w:rsid w:val="006C3B36"/>
    <w:rsid w:val="006F173A"/>
    <w:rsid w:val="00701B78"/>
    <w:rsid w:val="00703BFD"/>
    <w:rsid w:val="00705AC3"/>
    <w:rsid w:val="007362F6"/>
    <w:rsid w:val="0073633F"/>
    <w:rsid w:val="00750CC6"/>
    <w:rsid w:val="00757035"/>
    <w:rsid w:val="0076653D"/>
    <w:rsid w:val="00770E50"/>
    <w:rsid w:val="007758B9"/>
    <w:rsid w:val="007828D7"/>
    <w:rsid w:val="007929AD"/>
    <w:rsid w:val="007972AE"/>
    <w:rsid w:val="007A2B78"/>
    <w:rsid w:val="007A75DD"/>
    <w:rsid w:val="007B777B"/>
    <w:rsid w:val="007C2B27"/>
    <w:rsid w:val="007C765D"/>
    <w:rsid w:val="007D13F6"/>
    <w:rsid w:val="007D3562"/>
    <w:rsid w:val="007D6B63"/>
    <w:rsid w:val="008055C1"/>
    <w:rsid w:val="00816719"/>
    <w:rsid w:val="00843977"/>
    <w:rsid w:val="00856168"/>
    <w:rsid w:val="008607FF"/>
    <w:rsid w:val="00867820"/>
    <w:rsid w:val="00897133"/>
    <w:rsid w:val="008A1CCB"/>
    <w:rsid w:val="008A21B7"/>
    <w:rsid w:val="008A72BA"/>
    <w:rsid w:val="008F56BD"/>
    <w:rsid w:val="009059A8"/>
    <w:rsid w:val="009251A1"/>
    <w:rsid w:val="00937D89"/>
    <w:rsid w:val="00942922"/>
    <w:rsid w:val="00995ED9"/>
    <w:rsid w:val="009B3ADC"/>
    <w:rsid w:val="009D0ABC"/>
    <w:rsid w:val="009D3981"/>
    <w:rsid w:val="009F0A9D"/>
    <w:rsid w:val="009F5234"/>
    <w:rsid w:val="00A31A0C"/>
    <w:rsid w:val="00A54E97"/>
    <w:rsid w:val="00A66488"/>
    <w:rsid w:val="00A75842"/>
    <w:rsid w:val="00A83217"/>
    <w:rsid w:val="00A86C66"/>
    <w:rsid w:val="00AA3C8F"/>
    <w:rsid w:val="00AA58A9"/>
    <w:rsid w:val="00AC3E96"/>
    <w:rsid w:val="00AC5585"/>
    <w:rsid w:val="00B145CB"/>
    <w:rsid w:val="00B248D8"/>
    <w:rsid w:val="00B41E52"/>
    <w:rsid w:val="00B75C6C"/>
    <w:rsid w:val="00B77DD4"/>
    <w:rsid w:val="00B8462E"/>
    <w:rsid w:val="00BA4794"/>
    <w:rsid w:val="00BB3803"/>
    <w:rsid w:val="00BD1A0C"/>
    <w:rsid w:val="00C054DF"/>
    <w:rsid w:val="00C57821"/>
    <w:rsid w:val="00C73AB9"/>
    <w:rsid w:val="00CD5964"/>
    <w:rsid w:val="00CF3CC3"/>
    <w:rsid w:val="00D206D2"/>
    <w:rsid w:val="00D4005B"/>
    <w:rsid w:val="00D45E8C"/>
    <w:rsid w:val="00D476E7"/>
    <w:rsid w:val="00D802BD"/>
    <w:rsid w:val="00DC7B9E"/>
    <w:rsid w:val="00DE4E39"/>
    <w:rsid w:val="00DF69A4"/>
    <w:rsid w:val="00E10C57"/>
    <w:rsid w:val="00E474A8"/>
    <w:rsid w:val="00E55ABE"/>
    <w:rsid w:val="00E756D2"/>
    <w:rsid w:val="00E773A2"/>
    <w:rsid w:val="00E90E34"/>
    <w:rsid w:val="00E974AA"/>
    <w:rsid w:val="00EB01EB"/>
    <w:rsid w:val="00EC0216"/>
    <w:rsid w:val="00EC59EF"/>
    <w:rsid w:val="00ED36C9"/>
    <w:rsid w:val="00ED714C"/>
    <w:rsid w:val="00EE56CB"/>
    <w:rsid w:val="00F00335"/>
    <w:rsid w:val="00F06AF6"/>
    <w:rsid w:val="00F54B5C"/>
    <w:rsid w:val="00F747A3"/>
    <w:rsid w:val="00F81346"/>
    <w:rsid w:val="00F923F9"/>
    <w:rsid w:val="00FA19AD"/>
    <w:rsid w:val="00FA4263"/>
    <w:rsid w:val="00FA7950"/>
    <w:rsid w:val="00FB6666"/>
    <w:rsid w:val="00FF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DE756"/>
  <w15:docId w15:val="{49429AF1-96A3-4BB8-9F0D-8E7C2B0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AA"/>
    <w:pPr>
      <w:ind w:left="720"/>
      <w:contextualSpacing/>
    </w:pPr>
  </w:style>
  <w:style w:type="table" w:styleId="TableGrid">
    <w:name w:val="Table Grid"/>
    <w:basedOn w:val="TableNormal"/>
    <w:uiPriority w:val="39"/>
    <w:rsid w:val="00E9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5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562"/>
    <w:rPr>
      <w:rFonts w:ascii="Lucida Grande" w:hAnsi="Lucida Grande" w:cs="Lucida Grande"/>
      <w:sz w:val="18"/>
      <w:szCs w:val="18"/>
    </w:rPr>
  </w:style>
  <w:style w:type="character" w:styleId="CommentReference">
    <w:name w:val="annotation reference"/>
    <w:basedOn w:val="DefaultParagraphFont"/>
    <w:uiPriority w:val="99"/>
    <w:semiHidden/>
    <w:unhideWhenUsed/>
    <w:rsid w:val="007D3562"/>
    <w:rPr>
      <w:sz w:val="18"/>
      <w:szCs w:val="18"/>
    </w:rPr>
  </w:style>
  <w:style w:type="paragraph" w:styleId="CommentText">
    <w:name w:val="annotation text"/>
    <w:basedOn w:val="Normal"/>
    <w:link w:val="CommentTextChar"/>
    <w:uiPriority w:val="99"/>
    <w:semiHidden/>
    <w:unhideWhenUsed/>
    <w:rsid w:val="007D3562"/>
    <w:pPr>
      <w:spacing w:line="240" w:lineRule="auto"/>
    </w:pPr>
    <w:rPr>
      <w:sz w:val="24"/>
      <w:szCs w:val="24"/>
    </w:rPr>
  </w:style>
  <w:style w:type="character" w:customStyle="1" w:styleId="CommentTextChar">
    <w:name w:val="Comment Text Char"/>
    <w:basedOn w:val="DefaultParagraphFont"/>
    <w:link w:val="CommentText"/>
    <w:uiPriority w:val="99"/>
    <w:semiHidden/>
    <w:rsid w:val="007D3562"/>
    <w:rPr>
      <w:sz w:val="24"/>
      <w:szCs w:val="24"/>
    </w:rPr>
  </w:style>
  <w:style w:type="paragraph" w:styleId="CommentSubject">
    <w:name w:val="annotation subject"/>
    <w:basedOn w:val="CommentText"/>
    <w:next w:val="CommentText"/>
    <w:link w:val="CommentSubjectChar"/>
    <w:uiPriority w:val="99"/>
    <w:semiHidden/>
    <w:unhideWhenUsed/>
    <w:rsid w:val="007D3562"/>
    <w:rPr>
      <w:b/>
      <w:bCs/>
      <w:sz w:val="20"/>
      <w:szCs w:val="20"/>
    </w:rPr>
  </w:style>
  <w:style w:type="character" w:customStyle="1" w:styleId="CommentSubjectChar">
    <w:name w:val="Comment Subject Char"/>
    <w:basedOn w:val="CommentTextChar"/>
    <w:link w:val="CommentSubject"/>
    <w:uiPriority w:val="99"/>
    <w:semiHidden/>
    <w:rsid w:val="007D3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326916">
      <w:bodyDiv w:val="1"/>
      <w:marLeft w:val="0"/>
      <w:marRight w:val="0"/>
      <w:marTop w:val="0"/>
      <w:marBottom w:val="0"/>
      <w:divBdr>
        <w:top w:val="none" w:sz="0" w:space="0" w:color="auto"/>
        <w:left w:val="none" w:sz="0" w:space="0" w:color="auto"/>
        <w:bottom w:val="none" w:sz="0" w:space="0" w:color="auto"/>
        <w:right w:val="none" w:sz="0" w:space="0" w:color="auto"/>
      </w:divBdr>
    </w:div>
    <w:div w:id="20957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11</cp:revision>
  <dcterms:created xsi:type="dcterms:W3CDTF">2018-06-20T12:12:00Z</dcterms:created>
  <dcterms:modified xsi:type="dcterms:W3CDTF">2018-06-20T12:40:00Z</dcterms:modified>
</cp:coreProperties>
</file>