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337608" w14:paraId="67A91FD4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F016AC" w14:textId="77777777" w:rsidR="00467E3F" w:rsidRPr="00337608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 w:rsidRPr="00337608">
              <w:rPr>
                <w:rFonts w:cs="Arial"/>
                <w:szCs w:val="22"/>
                <w:u w:val="single"/>
              </w:rPr>
              <w:t>Summary</w:t>
            </w:r>
          </w:p>
          <w:p w14:paraId="7AA28E49" w14:textId="5649CD60" w:rsidR="00801388" w:rsidRDefault="004A12B2" w:rsidP="003A2F16">
            <w:pPr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A37299" w:rsidRPr="00337608">
              <w:rPr>
                <w:rFonts w:cs="Arial"/>
                <w:szCs w:val="22"/>
              </w:rPr>
              <w:t>his</w:t>
            </w:r>
            <w:r w:rsidR="00801388" w:rsidRPr="00337608">
              <w:rPr>
                <w:rFonts w:cs="Arial"/>
                <w:szCs w:val="22"/>
              </w:rPr>
              <w:t xml:space="preserve"> report provides a</w:t>
            </w:r>
            <w:r w:rsidR="00045C10" w:rsidRPr="00337608">
              <w:rPr>
                <w:rFonts w:cs="Arial"/>
                <w:szCs w:val="22"/>
              </w:rPr>
              <w:t>n</w:t>
            </w:r>
            <w:r w:rsidR="00801388" w:rsidRPr="00337608">
              <w:rPr>
                <w:rFonts w:cs="Arial"/>
                <w:szCs w:val="22"/>
              </w:rPr>
              <w:t xml:space="preserve"> overview with regard to the implementation of the </w:t>
            </w:r>
            <w:r w:rsidR="004C4620" w:rsidRPr="00337608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</w:t>
            </w:r>
            <w:r w:rsidR="0082773D">
              <w:rPr>
                <w:rFonts w:cs="Arial"/>
                <w:szCs w:val="22"/>
              </w:rPr>
              <w:t>2</w:t>
            </w:r>
            <w:r w:rsidR="00C87E99" w:rsidRPr="00337608">
              <w:rPr>
                <w:rFonts w:cs="Arial"/>
                <w:szCs w:val="22"/>
              </w:rPr>
              <w:t>–</w:t>
            </w:r>
            <w:r w:rsidR="003A1259" w:rsidRPr="00337608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</w:t>
            </w:r>
            <w:r w:rsidR="0082773D">
              <w:rPr>
                <w:rFonts w:cs="Arial"/>
                <w:szCs w:val="22"/>
              </w:rPr>
              <w:t>3</w:t>
            </w:r>
            <w:r w:rsidR="00801388" w:rsidRPr="00337608">
              <w:rPr>
                <w:rFonts w:cs="Arial"/>
                <w:szCs w:val="22"/>
              </w:rPr>
              <w:t xml:space="preserve"> budget as </w:t>
            </w:r>
            <w:proofErr w:type="gramStart"/>
            <w:r w:rsidR="00801388" w:rsidRPr="00337608">
              <w:rPr>
                <w:rFonts w:cs="Arial"/>
                <w:szCs w:val="22"/>
              </w:rPr>
              <w:t>at</w:t>
            </w:r>
            <w:proofErr w:type="gramEnd"/>
            <w:r w:rsidR="00801388" w:rsidRPr="00337608">
              <w:rPr>
                <w:rFonts w:cs="Arial"/>
                <w:szCs w:val="22"/>
              </w:rPr>
              <w:t xml:space="preserve"> 31</w:t>
            </w:r>
            <w:r w:rsidR="00C87E99" w:rsidRPr="00337608">
              <w:rPr>
                <w:rFonts w:cs="Arial"/>
                <w:szCs w:val="22"/>
              </w:rPr>
              <w:t> </w:t>
            </w:r>
            <w:r w:rsidR="00801388" w:rsidRPr="00337608">
              <w:rPr>
                <w:rFonts w:cs="Arial"/>
                <w:szCs w:val="22"/>
              </w:rPr>
              <w:t>December</w:t>
            </w:r>
            <w:r w:rsidR="00C87E99" w:rsidRPr="00337608">
              <w:rPr>
                <w:rFonts w:cs="Arial"/>
                <w:szCs w:val="22"/>
              </w:rPr>
              <w:t> </w:t>
            </w:r>
            <w:r w:rsidR="00801388" w:rsidRPr="00337608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</w:t>
            </w:r>
            <w:r w:rsidR="0082773D">
              <w:rPr>
                <w:rFonts w:cs="Arial"/>
                <w:szCs w:val="22"/>
              </w:rPr>
              <w:t>2</w:t>
            </w:r>
            <w:r w:rsidR="00D574CD" w:rsidRPr="00337608">
              <w:rPr>
                <w:rFonts w:cs="Arial"/>
                <w:szCs w:val="22"/>
              </w:rPr>
              <w:t xml:space="preserve">, including </w:t>
            </w:r>
            <w:r w:rsidR="0042229E">
              <w:rPr>
                <w:rFonts w:cs="Arial"/>
                <w:szCs w:val="22"/>
              </w:rPr>
              <w:t>u</w:t>
            </w:r>
            <w:r w:rsidR="00D574CD" w:rsidRPr="00337608">
              <w:rPr>
                <w:rFonts w:cs="Arial"/>
                <w:szCs w:val="22"/>
              </w:rPr>
              <w:t>pdate</w:t>
            </w:r>
            <w:r w:rsidR="0042229E">
              <w:rPr>
                <w:rFonts w:cs="Arial"/>
                <w:szCs w:val="22"/>
              </w:rPr>
              <w:t>s</w:t>
            </w:r>
            <w:r w:rsidR="00D574CD" w:rsidRPr="00337608">
              <w:rPr>
                <w:rFonts w:cs="Arial"/>
                <w:szCs w:val="22"/>
              </w:rPr>
              <w:t xml:space="preserve"> on </w:t>
            </w:r>
            <w:r w:rsidR="003C5DAA">
              <w:rPr>
                <w:rFonts w:cs="Arial"/>
                <w:szCs w:val="22"/>
              </w:rPr>
              <w:t>voluntary contributions</w:t>
            </w:r>
            <w:r>
              <w:rPr>
                <w:rFonts w:cs="Arial"/>
                <w:szCs w:val="22"/>
              </w:rPr>
              <w:t xml:space="preserve"> mobilized</w:t>
            </w:r>
            <w:r w:rsidR="0042229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budgetary gap filling by function</w:t>
            </w:r>
            <w:r w:rsidR="0042229E">
              <w:rPr>
                <w:rFonts w:cs="Arial"/>
                <w:szCs w:val="22"/>
              </w:rPr>
              <w:t xml:space="preserve"> and staffing situation</w:t>
            </w:r>
            <w:r w:rsidR="00801388" w:rsidRPr="00337608">
              <w:rPr>
                <w:rFonts w:cs="Arial"/>
                <w:szCs w:val="22"/>
              </w:rPr>
              <w:t>.</w:t>
            </w:r>
          </w:p>
          <w:p w14:paraId="724BCE37" w14:textId="423868B5" w:rsidR="00E65CDF" w:rsidRDefault="00E65CDF" w:rsidP="003A2F16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Voluntary contributions </w:t>
            </w:r>
            <w:r w:rsidR="000C2B81">
              <w:rPr>
                <w:rFonts w:cs="Arial"/>
                <w:szCs w:val="22"/>
              </w:rPr>
              <w:t xml:space="preserve">(VC) </w:t>
            </w:r>
            <w:r>
              <w:rPr>
                <w:rFonts w:cs="Arial"/>
                <w:szCs w:val="22"/>
              </w:rPr>
              <w:t>include:</w:t>
            </w:r>
          </w:p>
          <w:p w14:paraId="1A6AC3E5" w14:textId="1E8F67A7" w:rsidR="00E65CDF" w:rsidRDefault="00E65CD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Cash contributions to the IOC Special Account</w:t>
            </w:r>
          </w:p>
          <w:p w14:paraId="4CB9F87A" w14:textId="352F71F2" w:rsidR="00E65CDF" w:rsidRDefault="00E65CD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Cash contributions to specific projects/Funds-in-Trust</w:t>
            </w:r>
            <w:r w:rsidR="000C2B81">
              <w:rPr>
                <w:rFonts w:cs="Arial"/>
                <w:szCs w:val="22"/>
              </w:rPr>
              <w:t xml:space="preserve"> (FITs)</w:t>
            </w:r>
          </w:p>
          <w:p w14:paraId="39510DCA" w14:textId="1E0B4794" w:rsidR="00E65CDF" w:rsidRDefault="00E65CD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Additional </w:t>
            </w:r>
            <w:r w:rsidR="00A24D20">
              <w:rPr>
                <w:rFonts w:cs="Arial"/>
                <w:szCs w:val="22"/>
              </w:rPr>
              <w:t xml:space="preserve">cash </w:t>
            </w:r>
            <w:r>
              <w:rPr>
                <w:rFonts w:cs="Arial"/>
                <w:szCs w:val="22"/>
              </w:rPr>
              <w:t>contributions</w:t>
            </w:r>
            <w:r w:rsidR="00C77DD0">
              <w:rPr>
                <w:rFonts w:cs="Arial"/>
                <w:szCs w:val="22"/>
              </w:rPr>
              <w:t xml:space="preserve"> </w:t>
            </w:r>
            <w:r w:rsidR="000C2B81">
              <w:rPr>
                <w:rFonts w:cs="Arial"/>
                <w:szCs w:val="22"/>
              </w:rPr>
              <w:t xml:space="preserve">(AC) </w:t>
            </w:r>
            <w:r w:rsidR="00C77DD0">
              <w:rPr>
                <w:rFonts w:cs="Arial"/>
                <w:szCs w:val="22"/>
              </w:rPr>
              <w:t xml:space="preserve">intended to directly reinforce an existing regular programme budget </w:t>
            </w:r>
            <w:proofErr w:type="gramStart"/>
            <w:r w:rsidR="00C77DD0">
              <w:rPr>
                <w:rFonts w:cs="Arial"/>
                <w:szCs w:val="22"/>
              </w:rPr>
              <w:t>line</w:t>
            </w:r>
            <w:proofErr w:type="gramEnd"/>
          </w:p>
          <w:p w14:paraId="795129C9" w14:textId="33528D33" w:rsidR="00C77DD0" w:rsidRDefault="00C77DD0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120"/>
              <w:ind w:left="957" w:hanging="597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In-kind contributions</w:t>
            </w:r>
            <w:r w:rsidR="003A2F16">
              <w:rPr>
                <w:rFonts w:cs="Arial"/>
                <w:szCs w:val="22"/>
              </w:rPr>
              <w:t>.</w:t>
            </w:r>
          </w:p>
          <w:p w14:paraId="7F80112F" w14:textId="5DC09C1C" w:rsidR="00C77DD0" w:rsidRPr="00C77DD0" w:rsidRDefault="001247F4" w:rsidP="003A2F16">
            <w:pPr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All financial information in this report is </w:t>
            </w:r>
            <w:r w:rsidR="00657DC4">
              <w:rPr>
                <w:rFonts w:cs="Arial"/>
                <w:szCs w:val="22"/>
              </w:rPr>
              <w:t>aligned</w:t>
            </w:r>
            <w:r>
              <w:rPr>
                <w:rFonts w:cs="Arial"/>
                <w:szCs w:val="22"/>
              </w:rPr>
              <w:t xml:space="preserve"> with the authoritative reporting presented to the </w:t>
            </w:r>
            <w:r w:rsidR="003A2F16">
              <w:rPr>
                <w:rFonts w:cs="Arial"/>
                <w:szCs w:val="22"/>
              </w:rPr>
              <w:t xml:space="preserve">UNESCO Executive Board at its </w:t>
            </w:r>
            <w:r>
              <w:rPr>
                <w:rFonts w:cs="Arial"/>
                <w:szCs w:val="22"/>
              </w:rPr>
              <w:t>216</w:t>
            </w:r>
            <w:r w:rsidRPr="001247F4"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session</w:t>
            </w:r>
            <w:r w:rsidR="000C2B81">
              <w:rPr>
                <w:rFonts w:cs="Arial"/>
                <w:szCs w:val="22"/>
              </w:rPr>
              <w:t>.</w:t>
            </w:r>
          </w:p>
          <w:p w14:paraId="3E769E71" w14:textId="12C57678" w:rsidR="00737A18" w:rsidRPr="00337608" w:rsidRDefault="00801388" w:rsidP="004A12B2">
            <w:pPr>
              <w:pStyle w:val="Marge"/>
              <w:spacing w:after="120"/>
              <w:rPr>
                <w:rFonts w:cs="Arial"/>
                <w:sz w:val="20"/>
                <w:szCs w:val="20"/>
              </w:rPr>
            </w:pPr>
            <w:r w:rsidRPr="00337608">
              <w:rPr>
                <w:rFonts w:cs="Arial"/>
                <w:szCs w:val="22"/>
                <w:u w:val="single"/>
              </w:rPr>
              <w:t>Proposed decision</w:t>
            </w:r>
            <w:r w:rsidRPr="00337608">
              <w:rPr>
                <w:rFonts w:cs="Arial"/>
                <w:szCs w:val="22"/>
              </w:rPr>
              <w:t xml:space="preserve">: This document </w:t>
            </w:r>
            <w:r w:rsidR="000B2B38" w:rsidRPr="00337608">
              <w:rPr>
                <w:rFonts w:cs="Arial"/>
                <w:szCs w:val="22"/>
              </w:rPr>
              <w:t>is part of the report of the Execu</w:t>
            </w:r>
            <w:r w:rsidR="00C136B5" w:rsidRPr="00337608">
              <w:rPr>
                <w:rFonts w:cs="Arial"/>
                <w:szCs w:val="22"/>
              </w:rPr>
              <w:t xml:space="preserve">tive Secretary to the </w:t>
            </w:r>
            <w:r w:rsidR="004A12B2">
              <w:rPr>
                <w:rFonts w:cs="Arial"/>
                <w:szCs w:val="22"/>
              </w:rPr>
              <w:t>Assembly</w:t>
            </w:r>
            <w:r w:rsidR="00C136B5" w:rsidRPr="00337608">
              <w:rPr>
                <w:rFonts w:cs="Arial"/>
                <w:szCs w:val="22"/>
              </w:rPr>
              <w:t xml:space="preserve">. It </w:t>
            </w:r>
            <w:r w:rsidRPr="00337608">
              <w:rPr>
                <w:rFonts w:cs="Arial"/>
                <w:szCs w:val="22"/>
              </w:rPr>
              <w:t xml:space="preserve">will be </w:t>
            </w:r>
            <w:r w:rsidR="00C136B5" w:rsidRPr="00337608">
              <w:rPr>
                <w:rFonts w:cs="Arial"/>
                <w:szCs w:val="22"/>
              </w:rPr>
              <w:t xml:space="preserve">further </w:t>
            </w:r>
            <w:r w:rsidRPr="00337608">
              <w:rPr>
                <w:rFonts w:cs="Arial"/>
                <w:szCs w:val="22"/>
              </w:rPr>
              <w:t xml:space="preserve">examined by the statutory </w:t>
            </w:r>
            <w:r w:rsidR="00D321A1" w:rsidRPr="00337608">
              <w:rPr>
                <w:rFonts w:cs="Arial"/>
                <w:szCs w:val="22"/>
              </w:rPr>
              <w:t xml:space="preserve">sessional </w:t>
            </w:r>
            <w:r w:rsidRPr="00337608">
              <w:rPr>
                <w:rFonts w:cs="Arial"/>
                <w:szCs w:val="22"/>
              </w:rPr>
              <w:t>open-ended Financial Committee and</w:t>
            </w:r>
            <w:r w:rsidR="00B0251E" w:rsidRPr="00337608">
              <w:rPr>
                <w:rFonts w:cs="Arial"/>
                <w:szCs w:val="22"/>
              </w:rPr>
              <w:t xml:space="preserve"> the decision reflected in the Draft R</w:t>
            </w:r>
            <w:r w:rsidRPr="00337608">
              <w:rPr>
                <w:rFonts w:cs="Arial"/>
                <w:szCs w:val="22"/>
              </w:rPr>
              <w:t xml:space="preserve">esolution that the Financial Committee will submit for adoption by the </w:t>
            </w:r>
            <w:r w:rsidR="00970D20" w:rsidRPr="00337608">
              <w:rPr>
                <w:rFonts w:cs="Arial"/>
                <w:szCs w:val="22"/>
              </w:rPr>
              <w:t>Assembly</w:t>
            </w:r>
            <w:r w:rsidR="0048344D" w:rsidRPr="00337608">
              <w:rPr>
                <w:rFonts w:cs="Arial"/>
                <w:szCs w:val="22"/>
              </w:rPr>
              <w:t xml:space="preserve"> </w:t>
            </w:r>
            <w:r w:rsidR="00D321A1" w:rsidRPr="00337608">
              <w:rPr>
                <w:rFonts w:cs="Arial"/>
                <w:szCs w:val="22"/>
              </w:rPr>
              <w:t xml:space="preserve">under item </w:t>
            </w:r>
            <w:r w:rsidR="0082773D">
              <w:rPr>
                <w:rFonts w:cs="Arial"/>
                <w:szCs w:val="22"/>
              </w:rPr>
              <w:t>6</w:t>
            </w:r>
            <w:r w:rsidR="004A12B2">
              <w:rPr>
                <w:rFonts w:cs="Arial"/>
                <w:szCs w:val="22"/>
              </w:rPr>
              <w:t>.4</w:t>
            </w:r>
            <w:r w:rsidR="00D321A1" w:rsidRPr="00337608">
              <w:rPr>
                <w:rFonts w:cs="Arial"/>
                <w:szCs w:val="22"/>
              </w:rPr>
              <w:t xml:space="preserve"> </w:t>
            </w:r>
            <w:r w:rsidR="0048344D" w:rsidRPr="00337608">
              <w:rPr>
                <w:rFonts w:cs="Arial"/>
                <w:szCs w:val="22"/>
              </w:rPr>
              <w:t xml:space="preserve">in accordance with paragraph 15 of the </w:t>
            </w:r>
            <w:r w:rsidR="00C87E99" w:rsidRPr="00093329">
              <w:rPr>
                <w:rFonts w:cs="Arial"/>
                <w:szCs w:val="22"/>
              </w:rPr>
              <w:t xml:space="preserve">Revised </w:t>
            </w:r>
            <w:hyperlink r:id="rId8" w:history="1">
              <w:r w:rsidR="0048344D" w:rsidRPr="00093329">
                <w:rPr>
                  <w:rStyle w:val="Hyperlink"/>
                  <w:rFonts w:cs="Arial"/>
                  <w:color w:val="000000"/>
                  <w:szCs w:val="22"/>
                  <w:u w:val="none"/>
                </w:rPr>
                <w:t>guidelines for the preparation and consideration of draft resolutions</w:t>
              </w:r>
            </w:hyperlink>
            <w:r w:rsidR="00B0251E" w:rsidRPr="00337608">
              <w:rPr>
                <w:rStyle w:val="Hyperlink"/>
                <w:rFonts w:cs="Arial"/>
                <w:color w:val="000000"/>
                <w:szCs w:val="22"/>
                <w:u w:val="none"/>
              </w:rPr>
              <w:t xml:space="preserve"> </w:t>
            </w:r>
            <w:r w:rsidR="00B0251E" w:rsidRPr="00337608">
              <w:rPr>
                <w:rFonts w:cs="Arial"/>
                <w:color w:val="000000"/>
                <w:szCs w:val="22"/>
              </w:rPr>
              <w:t>(</w:t>
            </w:r>
            <w:hyperlink r:id="rId9" w:history="1">
              <w:r w:rsidR="00B0251E" w:rsidRPr="00337608">
                <w:rPr>
                  <w:rStyle w:val="Hyperlink"/>
                  <w:rFonts w:cs="Arial"/>
                  <w:color w:val="000000" w:themeColor="text1"/>
                  <w:szCs w:val="22"/>
                  <w:u w:val="none"/>
                </w:rPr>
                <w:t>IOC/INF-1315</w:t>
              </w:r>
            </w:hyperlink>
            <w:r w:rsidR="00B0251E" w:rsidRPr="00337608">
              <w:rPr>
                <w:rFonts w:cs="Arial"/>
                <w:color w:val="000000" w:themeColor="text1"/>
                <w:szCs w:val="22"/>
              </w:rPr>
              <w:t>)</w:t>
            </w:r>
            <w:r w:rsidRPr="00337608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E36EC7E" w14:textId="77777777" w:rsidR="00746B89" w:rsidRPr="00337608" w:rsidRDefault="00746B89" w:rsidP="005C7A36">
      <w:pPr>
        <w:pStyle w:val="Heading3"/>
        <w:sectPr w:rsidR="00746B89" w:rsidRPr="00337608" w:rsidSect="00881F30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3F41FC54" w14:textId="65812716" w:rsidR="00201AA9" w:rsidRDefault="007719DB" w:rsidP="003C569E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b/>
          <w:szCs w:val="22"/>
          <w:lang w:eastAsia="zh-CN"/>
        </w:rPr>
      </w:pPr>
      <w:r>
        <w:rPr>
          <w:b/>
          <w:szCs w:val="22"/>
          <w:lang w:eastAsia="zh-CN"/>
        </w:rPr>
        <w:lastRenderedPageBreak/>
        <w:t>OVERVIEW OF BUDGET IMPLEMENTATION</w:t>
      </w:r>
    </w:p>
    <w:p w14:paraId="26C5746D" w14:textId="77777777" w:rsidR="00AA5B95" w:rsidRDefault="00AA5B95" w:rsidP="00AA5B95">
      <w:pPr>
        <w:tabs>
          <w:tab w:val="clear" w:pos="567"/>
          <w:tab w:val="left" w:pos="0"/>
        </w:tabs>
        <w:jc w:val="center"/>
        <w:rPr>
          <w:b/>
          <w:szCs w:val="22"/>
          <w:lang w:eastAsia="zh-CN"/>
        </w:rPr>
      </w:pPr>
    </w:p>
    <w:p w14:paraId="7ED6446E" w14:textId="253DBD48" w:rsidR="00F341B7" w:rsidRPr="00337608" w:rsidRDefault="00F341B7" w:rsidP="00CC6F25">
      <w:pPr>
        <w:numPr>
          <w:ilvl w:val="0"/>
          <w:numId w:val="7"/>
        </w:numPr>
        <w:tabs>
          <w:tab w:val="clear" w:pos="567"/>
          <w:tab w:val="left" w:pos="0"/>
        </w:tabs>
        <w:spacing w:after="240"/>
        <w:ind w:left="0" w:firstLine="0"/>
        <w:jc w:val="both"/>
        <w:rPr>
          <w:b/>
          <w:szCs w:val="22"/>
          <w:lang w:eastAsia="zh-CN"/>
        </w:rPr>
      </w:pPr>
      <w:r w:rsidRPr="00337608">
        <w:rPr>
          <w:rFonts w:eastAsia="Times New Roman"/>
          <w:iCs/>
          <w:szCs w:val="22"/>
        </w:rPr>
        <w:t>In compliance with Member States’ decisions, the 20</w:t>
      </w:r>
      <w:r w:rsidR="00201AA9">
        <w:rPr>
          <w:rFonts w:eastAsia="Times New Roman"/>
          <w:iCs/>
          <w:szCs w:val="22"/>
        </w:rPr>
        <w:t>2</w:t>
      </w:r>
      <w:r w:rsidR="0082773D">
        <w:rPr>
          <w:rFonts w:eastAsia="Times New Roman"/>
          <w:iCs/>
          <w:szCs w:val="22"/>
        </w:rPr>
        <w:t>2</w:t>
      </w:r>
      <w:r w:rsidRPr="00337608">
        <w:rPr>
          <w:rFonts w:eastAsia="Times New Roman"/>
          <w:iCs/>
          <w:szCs w:val="22"/>
        </w:rPr>
        <w:t>–20</w:t>
      </w:r>
      <w:r w:rsidR="00201AA9">
        <w:rPr>
          <w:rFonts w:eastAsia="Times New Roman"/>
          <w:iCs/>
          <w:szCs w:val="22"/>
        </w:rPr>
        <w:t>2</w:t>
      </w:r>
      <w:r w:rsidR="0082773D">
        <w:rPr>
          <w:rFonts w:eastAsia="Times New Roman"/>
          <w:iCs/>
          <w:szCs w:val="22"/>
        </w:rPr>
        <w:t>3</w:t>
      </w:r>
      <w:r w:rsidRPr="00337608">
        <w:rPr>
          <w:rFonts w:eastAsia="Times New Roman"/>
          <w:iCs/>
          <w:szCs w:val="22"/>
        </w:rPr>
        <w:t xml:space="preserve"> budget was based on an Integrated </w:t>
      </w:r>
      <w:r w:rsidRPr="00337608">
        <w:rPr>
          <w:rFonts w:cs="Arial"/>
          <w:szCs w:val="22"/>
          <w:lang w:eastAsia="zh-CN"/>
        </w:rPr>
        <w:t>Budgetary</w:t>
      </w:r>
      <w:r w:rsidRPr="00337608">
        <w:rPr>
          <w:rFonts w:eastAsia="Times New Roman"/>
          <w:iCs/>
          <w:szCs w:val="22"/>
        </w:rPr>
        <w:t xml:space="preserve"> Framework (IBF), allowing greater transparency of </w:t>
      </w:r>
      <w:proofErr w:type="gramStart"/>
      <w:r w:rsidRPr="00337608">
        <w:rPr>
          <w:rFonts w:eastAsia="Times New Roman"/>
          <w:iCs/>
          <w:szCs w:val="22"/>
        </w:rPr>
        <w:t>resources</w:t>
      </w:r>
      <w:proofErr w:type="gramEnd"/>
      <w:r w:rsidRPr="00337608">
        <w:rPr>
          <w:rFonts w:eastAsia="Times New Roman"/>
          <w:iCs/>
          <w:szCs w:val="22"/>
        </w:rPr>
        <w:t xml:space="preserve"> and helping to align resources with the collectively decided priorities.</w:t>
      </w:r>
    </w:p>
    <w:p w14:paraId="67E6BBF1" w14:textId="4610BE5D" w:rsidR="00391826" w:rsidRPr="00B31886" w:rsidRDefault="00F341B7" w:rsidP="00CC6F25">
      <w:pPr>
        <w:numPr>
          <w:ilvl w:val="0"/>
          <w:numId w:val="7"/>
        </w:numPr>
        <w:tabs>
          <w:tab w:val="clear" w:pos="567"/>
          <w:tab w:val="left" w:pos="0"/>
          <w:tab w:val="left" w:pos="709"/>
        </w:tabs>
        <w:spacing w:after="240"/>
        <w:ind w:left="0" w:firstLine="0"/>
        <w:jc w:val="both"/>
        <w:rPr>
          <w:rFonts w:eastAsia="Times New Roman"/>
          <w:iCs/>
          <w:szCs w:val="22"/>
        </w:rPr>
      </w:pPr>
      <w:r w:rsidRPr="00B31886">
        <w:rPr>
          <w:rFonts w:eastAsia="Times New Roman"/>
          <w:iCs/>
          <w:szCs w:val="22"/>
        </w:rPr>
        <w:t>Following the approval of the Organi</w:t>
      </w:r>
      <w:r w:rsidR="004D2385" w:rsidRPr="00B31886">
        <w:rPr>
          <w:rFonts w:eastAsia="Times New Roman"/>
          <w:iCs/>
          <w:szCs w:val="22"/>
        </w:rPr>
        <w:t>z</w:t>
      </w:r>
      <w:r w:rsidRPr="00B31886">
        <w:rPr>
          <w:rFonts w:eastAsia="Times New Roman"/>
          <w:iCs/>
          <w:szCs w:val="22"/>
        </w:rPr>
        <w:t>ation’s Programme and budget for 20</w:t>
      </w:r>
      <w:r w:rsidR="00201AA9" w:rsidRPr="00B31886">
        <w:rPr>
          <w:rFonts w:eastAsia="Times New Roman"/>
          <w:iCs/>
          <w:szCs w:val="22"/>
        </w:rPr>
        <w:t>2</w:t>
      </w:r>
      <w:r w:rsidR="0082773D" w:rsidRPr="00B31886">
        <w:rPr>
          <w:rFonts w:eastAsia="Times New Roman"/>
          <w:iCs/>
          <w:szCs w:val="22"/>
        </w:rPr>
        <w:t>2</w:t>
      </w:r>
      <w:r w:rsidR="004D2385" w:rsidRPr="00B31886">
        <w:rPr>
          <w:rFonts w:eastAsia="Times New Roman"/>
          <w:iCs/>
          <w:szCs w:val="22"/>
        </w:rPr>
        <w:t>–</w:t>
      </w:r>
      <w:r w:rsidRPr="00B31886">
        <w:rPr>
          <w:rFonts w:eastAsia="Times New Roman"/>
          <w:iCs/>
          <w:szCs w:val="22"/>
        </w:rPr>
        <w:t>20</w:t>
      </w:r>
      <w:r w:rsidR="00201AA9" w:rsidRPr="00B31886">
        <w:rPr>
          <w:rFonts w:eastAsia="Times New Roman"/>
          <w:iCs/>
          <w:szCs w:val="22"/>
        </w:rPr>
        <w:t>2</w:t>
      </w:r>
      <w:r w:rsidR="0082773D" w:rsidRPr="00B31886">
        <w:rPr>
          <w:rFonts w:eastAsia="Times New Roman"/>
          <w:iCs/>
          <w:szCs w:val="22"/>
        </w:rPr>
        <w:t>3</w:t>
      </w:r>
      <w:r w:rsidRPr="00B31886">
        <w:rPr>
          <w:rFonts w:eastAsia="Times New Roman"/>
          <w:iCs/>
          <w:szCs w:val="22"/>
        </w:rPr>
        <w:t xml:space="preserve"> by the UNESCO General Conference at its </w:t>
      </w:r>
      <w:r w:rsidR="00201AA9" w:rsidRPr="00B31886">
        <w:rPr>
          <w:rFonts w:eastAsia="Times New Roman"/>
          <w:iCs/>
          <w:szCs w:val="22"/>
        </w:rPr>
        <w:t>4</w:t>
      </w:r>
      <w:r w:rsidR="0082773D" w:rsidRPr="00B31886">
        <w:rPr>
          <w:rFonts w:eastAsia="Times New Roman"/>
          <w:iCs/>
          <w:szCs w:val="22"/>
        </w:rPr>
        <w:t>1st</w:t>
      </w:r>
      <w:r w:rsidRPr="00B31886">
        <w:rPr>
          <w:rFonts w:eastAsia="Times New Roman"/>
          <w:iCs/>
          <w:szCs w:val="22"/>
        </w:rPr>
        <w:t xml:space="preserve"> session, the actual </w:t>
      </w:r>
      <w:r w:rsidRPr="00B31886">
        <w:rPr>
          <w:rFonts w:cs="Arial"/>
          <w:szCs w:val="22"/>
          <w:lang w:eastAsia="zh-CN"/>
        </w:rPr>
        <w:t>working</w:t>
      </w:r>
      <w:r w:rsidRPr="00B31886">
        <w:rPr>
          <w:rFonts w:eastAsia="Times New Roman"/>
          <w:iCs/>
          <w:szCs w:val="22"/>
        </w:rPr>
        <w:t xml:space="preserve"> budget of the Commission was set in accordance with the</w:t>
      </w:r>
      <w:r w:rsidR="00B31886" w:rsidRPr="00B31886">
        <w:rPr>
          <w:rFonts w:eastAsia="Times New Roman"/>
          <w:iCs/>
          <w:szCs w:val="22"/>
        </w:rPr>
        <w:t xml:space="preserve"> total</w:t>
      </w:r>
      <w:r w:rsidRPr="00B31886">
        <w:rPr>
          <w:rFonts w:eastAsia="Times New Roman"/>
          <w:iCs/>
          <w:szCs w:val="22"/>
        </w:rPr>
        <w:t xml:space="preserve"> </w:t>
      </w:r>
      <w:r w:rsidR="006A78B2" w:rsidRPr="00B31886">
        <w:rPr>
          <w:rFonts w:eastAsia="Times New Roman"/>
          <w:iCs/>
          <w:szCs w:val="22"/>
        </w:rPr>
        <w:t xml:space="preserve">IBF </w:t>
      </w:r>
      <w:r w:rsidR="003247CE" w:rsidRPr="00B31886">
        <w:rPr>
          <w:rFonts w:eastAsia="Times New Roman"/>
          <w:iCs/>
          <w:szCs w:val="22"/>
        </w:rPr>
        <w:t xml:space="preserve">of </w:t>
      </w:r>
      <w:r w:rsidRPr="00B31886">
        <w:rPr>
          <w:rFonts w:eastAsia="Times New Roman"/>
          <w:iCs/>
          <w:szCs w:val="22"/>
        </w:rPr>
        <w:t>$</w:t>
      </w:r>
      <w:r w:rsidR="00AC7F98" w:rsidRPr="00B31886">
        <w:rPr>
          <w:rFonts w:eastAsia="Times New Roman"/>
          <w:iCs/>
          <w:szCs w:val="22"/>
        </w:rPr>
        <w:t>31,815,240</w:t>
      </w:r>
      <w:r w:rsidR="00D67C22" w:rsidRPr="00B31886">
        <w:rPr>
          <w:rFonts w:eastAsia="Times New Roman"/>
          <w:iCs/>
          <w:szCs w:val="22"/>
        </w:rPr>
        <w:t>:</w:t>
      </w:r>
      <w:r w:rsidR="005118AE" w:rsidRPr="00B31886">
        <w:rPr>
          <w:rFonts w:eastAsia="Times New Roman"/>
          <w:iCs/>
          <w:szCs w:val="22"/>
        </w:rPr>
        <w:t xml:space="preserve"> $11,236,000 </w:t>
      </w:r>
      <w:r w:rsidRPr="00B31886">
        <w:rPr>
          <w:rFonts w:eastAsia="Times New Roman"/>
          <w:iCs/>
          <w:szCs w:val="22"/>
        </w:rPr>
        <w:t>for the IOC from UNESCO’s r</w:t>
      </w:r>
      <w:r w:rsidR="00134444" w:rsidRPr="00B31886">
        <w:rPr>
          <w:rFonts w:eastAsia="Times New Roman"/>
          <w:iCs/>
          <w:szCs w:val="22"/>
        </w:rPr>
        <w:t>egular budget</w:t>
      </w:r>
      <w:r w:rsidRPr="00B31886">
        <w:rPr>
          <w:rFonts w:eastAsia="Times New Roman"/>
          <w:iCs/>
          <w:szCs w:val="22"/>
        </w:rPr>
        <w:t xml:space="preserve"> plus $</w:t>
      </w:r>
      <w:r w:rsidR="003A0CC0" w:rsidRPr="00B31886">
        <w:rPr>
          <w:rFonts w:eastAsia="Times New Roman"/>
          <w:iCs/>
          <w:szCs w:val="22"/>
        </w:rPr>
        <w:t>20,579,240</w:t>
      </w:r>
      <w:r w:rsidR="00134444" w:rsidRPr="00B31886">
        <w:rPr>
          <w:rFonts w:eastAsia="Times New Roman"/>
          <w:iCs/>
          <w:szCs w:val="22"/>
        </w:rPr>
        <w:t xml:space="preserve"> </w:t>
      </w:r>
      <w:r w:rsidRPr="00B31886">
        <w:rPr>
          <w:rFonts w:eastAsia="Times New Roman"/>
          <w:iCs/>
          <w:szCs w:val="22"/>
        </w:rPr>
        <w:t xml:space="preserve">of </w:t>
      </w:r>
      <w:r w:rsidR="00134444" w:rsidRPr="00B31886">
        <w:rPr>
          <w:rFonts w:eastAsia="Times New Roman"/>
          <w:iCs/>
          <w:szCs w:val="22"/>
        </w:rPr>
        <w:t xml:space="preserve">targeted </w:t>
      </w:r>
      <w:r w:rsidR="004D2385" w:rsidRPr="00B31886">
        <w:rPr>
          <w:rFonts w:eastAsia="Times New Roman"/>
          <w:iCs/>
          <w:szCs w:val="22"/>
        </w:rPr>
        <w:t>Voluntary Contributions</w:t>
      </w:r>
      <w:r w:rsidR="00134444" w:rsidRPr="00B31886">
        <w:rPr>
          <w:rFonts w:eastAsia="Times New Roman"/>
          <w:iCs/>
          <w:szCs w:val="22"/>
        </w:rPr>
        <w:t xml:space="preserve"> (of which $</w:t>
      </w:r>
      <w:r w:rsidR="00D67C22" w:rsidRPr="00B31886">
        <w:rPr>
          <w:rFonts w:eastAsia="Times New Roman"/>
          <w:iCs/>
          <w:szCs w:val="22"/>
        </w:rPr>
        <w:t>4</w:t>
      </w:r>
      <w:r w:rsidR="00134444" w:rsidRPr="00B31886">
        <w:rPr>
          <w:rFonts w:eastAsia="Times New Roman"/>
          <w:iCs/>
          <w:szCs w:val="22"/>
        </w:rPr>
        <w:t>,</w:t>
      </w:r>
      <w:r w:rsidR="00D67C22" w:rsidRPr="00B31886">
        <w:rPr>
          <w:rFonts w:eastAsia="Times New Roman"/>
          <w:iCs/>
          <w:szCs w:val="22"/>
        </w:rPr>
        <w:t>386,240</w:t>
      </w:r>
      <w:r w:rsidR="00134444" w:rsidRPr="00B31886">
        <w:rPr>
          <w:rFonts w:eastAsia="Times New Roman"/>
          <w:iCs/>
          <w:szCs w:val="22"/>
        </w:rPr>
        <w:t xml:space="preserve"> were</w:t>
      </w:r>
      <w:r w:rsidR="003A20E8" w:rsidRPr="00B31886">
        <w:rPr>
          <w:rFonts w:eastAsia="Times New Roman"/>
          <w:iCs/>
          <w:szCs w:val="22"/>
        </w:rPr>
        <w:t xml:space="preserve"> </w:t>
      </w:r>
      <w:r w:rsidRPr="00B31886">
        <w:rPr>
          <w:rFonts w:eastAsia="Times New Roman"/>
          <w:iCs/>
          <w:szCs w:val="22"/>
        </w:rPr>
        <w:t>secured at the moment of the budget adoption</w:t>
      </w:r>
      <w:r w:rsidR="00134444" w:rsidRPr="00B31886">
        <w:rPr>
          <w:rFonts w:eastAsia="Times New Roman"/>
          <w:iCs/>
          <w:szCs w:val="22"/>
        </w:rPr>
        <w:t xml:space="preserve"> and </w:t>
      </w:r>
      <w:r w:rsidR="00F76453" w:rsidRPr="00B31886">
        <w:rPr>
          <w:rFonts w:eastAsia="Times New Roman"/>
          <w:iCs/>
          <w:szCs w:val="22"/>
        </w:rPr>
        <w:t>$</w:t>
      </w:r>
      <w:r w:rsidR="00134444" w:rsidRPr="00B31886">
        <w:rPr>
          <w:rFonts w:eastAsia="Times New Roman"/>
          <w:iCs/>
          <w:szCs w:val="22"/>
        </w:rPr>
        <w:t>1</w:t>
      </w:r>
      <w:r w:rsidR="00132235" w:rsidRPr="00B31886">
        <w:rPr>
          <w:rFonts w:eastAsia="Times New Roman"/>
          <w:iCs/>
          <w:szCs w:val="22"/>
        </w:rPr>
        <w:t>6,19</w:t>
      </w:r>
      <w:r w:rsidR="00134444" w:rsidRPr="00B31886">
        <w:rPr>
          <w:rFonts w:eastAsia="Times New Roman"/>
          <w:iCs/>
          <w:szCs w:val="22"/>
        </w:rPr>
        <w:t>3,</w:t>
      </w:r>
      <w:r w:rsidR="00132235" w:rsidRPr="00B31886">
        <w:rPr>
          <w:rFonts w:eastAsia="Times New Roman"/>
          <w:iCs/>
          <w:szCs w:val="22"/>
        </w:rPr>
        <w:t>000</w:t>
      </w:r>
      <w:r w:rsidR="00134444" w:rsidRPr="00B31886">
        <w:rPr>
          <w:rFonts w:eastAsia="Times New Roman"/>
          <w:iCs/>
          <w:szCs w:val="22"/>
        </w:rPr>
        <w:t xml:space="preserve"> of</w:t>
      </w:r>
      <w:r w:rsidRPr="00B31886">
        <w:rPr>
          <w:rFonts w:eastAsia="Times New Roman"/>
          <w:iCs/>
          <w:szCs w:val="22"/>
        </w:rPr>
        <w:t xml:space="preserve"> </w:t>
      </w:r>
      <w:r w:rsidR="009310C9" w:rsidRPr="00B31886">
        <w:rPr>
          <w:rFonts w:eastAsia="Times New Roman"/>
          <w:iCs/>
          <w:szCs w:val="22"/>
        </w:rPr>
        <w:t>projected resource</w:t>
      </w:r>
      <w:r w:rsidR="00E02728">
        <w:rPr>
          <w:rFonts w:eastAsia="Times New Roman"/>
          <w:iCs/>
          <w:szCs w:val="22"/>
        </w:rPr>
        <w:t>s</w:t>
      </w:r>
      <w:r w:rsidR="009310C9" w:rsidRPr="00B31886">
        <w:rPr>
          <w:rFonts w:eastAsia="Times New Roman"/>
          <w:iCs/>
          <w:szCs w:val="22"/>
        </w:rPr>
        <w:t xml:space="preserve"> </w:t>
      </w:r>
      <w:r w:rsidR="00E02728" w:rsidRPr="00E02728">
        <w:rPr>
          <w:rFonts w:eastAsia="Times New Roman"/>
          <w:iCs/>
          <w:szCs w:val="22"/>
        </w:rPr>
        <w:t>to be mobilized and spent during the biennium</w:t>
      </w:r>
      <w:r w:rsidR="009310C9" w:rsidRPr="00B31886">
        <w:rPr>
          <w:rFonts w:eastAsia="Times New Roman"/>
          <w:iCs/>
          <w:szCs w:val="22"/>
        </w:rPr>
        <w:t xml:space="preserve"> </w:t>
      </w:r>
      <w:r w:rsidRPr="00B31886">
        <w:rPr>
          <w:rFonts w:eastAsia="Times New Roman"/>
          <w:iCs/>
          <w:szCs w:val="22"/>
        </w:rPr>
        <w:t>(gap)</w:t>
      </w:r>
      <w:r w:rsidR="00132235" w:rsidRPr="00B31886">
        <w:rPr>
          <w:rStyle w:val="FootnoteReference"/>
          <w:rFonts w:eastAsia="Times New Roman"/>
          <w:iCs/>
          <w:szCs w:val="22"/>
        </w:rPr>
        <w:footnoteReference w:id="1"/>
      </w:r>
      <w:r w:rsidR="009310C9" w:rsidRPr="00B31886">
        <w:rPr>
          <w:rFonts w:eastAsia="Times New Roman"/>
          <w:iCs/>
          <w:szCs w:val="22"/>
        </w:rPr>
        <w:t>.</w:t>
      </w:r>
    </w:p>
    <w:p w14:paraId="4DCD574A" w14:textId="32A508E3" w:rsidR="00B8523E" w:rsidRDefault="00391826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  <w:bookmarkStart w:id="1" w:name="table_1"/>
      <w:r w:rsidRPr="00337608">
        <w:rPr>
          <w:rFonts w:cs="Arial"/>
          <w:sz w:val="20"/>
          <w:szCs w:val="20"/>
          <w:u w:val="single"/>
        </w:rPr>
        <w:t>Table 1</w:t>
      </w:r>
      <w:bookmarkEnd w:id="1"/>
      <w:r w:rsidRPr="003C569E">
        <w:rPr>
          <w:rFonts w:cs="Arial"/>
          <w:sz w:val="20"/>
          <w:szCs w:val="20"/>
        </w:rPr>
        <w:t>.</w:t>
      </w:r>
      <w:r w:rsidR="00B8523E" w:rsidRPr="00F76453">
        <w:rPr>
          <w:rFonts w:cs="Arial"/>
          <w:sz w:val="20"/>
          <w:szCs w:val="20"/>
        </w:rPr>
        <w:t xml:space="preserve"> </w:t>
      </w:r>
      <w:r w:rsidR="00B8523E" w:rsidRPr="00337608">
        <w:rPr>
          <w:rFonts w:cs="Arial"/>
          <w:sz w:val="20"/>
          <w:szCs w:val="20"/>
        </w:rPr>
        <w:t xml:space="preserve">IOC </w:t>
      </w:r>
      <w:r w:rsidR="00F76453" w:rsidRPr="00F76453">
        <w:rPr>
          <w:rFonts w:cs="Arial"/>
          <w:sz w:val="20"/>
          <w:szCs w:val="20"/>
        </w:rPr>
        <w:t>Integrated Budgetary Framework</w:t>
      </w:r>
      <w:r w:rsidR="00F76453" w:rsidRPr="00F76453" w:rsidDel="00F76453">
        <w:rPr>
          <w:rFonts w:cs="Arial"/>
          <w:sz w:val="20"/>
          <w:szCs w:val="20"/>
        </w:rPr>
        <w:t xml:space="preserve"> </w:t>
      </w:r>
      <w:r w:rsidRPr="00337608">
        <w:rPr>
          <w:rFonts w:cs="Arial"/>
          <w:sz w:val="20"/>
          <w:szCs w:val="20"/>
        </w:rPr>
        <w:t>20</w:t>
      </w:r>
      <w:r w:rsidR="00550C47">
        <w:rPr>
          <w:rFonts w:cs="Arial"/>
          <w:sz w:val="20"/>
          <w:szCs w:val="20"/>
        </w:rPr>
        <w:t>2</w:t>
      </w:r>
      <w:r w:rsidR="00F708B0">
        <w:rPr>
          <w:rFonts w:cs="Arial"/>
          <w:sz w:val="20"/>
          <w:szCs w:val="20"/>
        </w:rPr>
        <w:t>2</w:t>
      </w:r>
      <w:r w:rsidRPr="00337608">
        <w:rPr>
          <w:rFonts w:cs="Arial"/>
          <w:sz w:val="20"/>
          <w:szCs w:val="20"/>
        </w:rPr>
        <w:t>–20</w:t>
      </w:r>
      <w:r w:rsidR="00550C47">
        <w:rPr>
          <w:rFonts w:cs="Arial"/>
          <w:sz w:val="20"/>
          <w:szCs w:val="20"/>
        </w:rPr>
        <w:t>2</w:t>
      </w:r>
      <w:r w:rsidR="00F708B0">
        <w:rPr>
          <w:rFonts w:cs="Arial"/>
          <w:sz w:val="20"/>
          <w:szCs w:val="20"/>
        </w:rPr>
        <w:t>3</w:t>
      </w:r>
      <w:r w:rsidRPr="00337608">
        <w:rPr>
          <w:rFonts w:cs="Arial"/>
          <w:sz w:val="20"/>
          <w:szCs w:val="20"/>
        </w:rPr>
        <w:t xml:space="preserve"> at </w:t>
      </w:r>
      <w:r w:rsidR="00F14DF8">
        <w:rPr>
          <w:rFonts w:cs="Arial"/>
          <w:sz w:val="20"/>
          <w:szCs w:val="20"/>
        </w:rPr>
        <w:t xml:space="preserve">IOC </w:t>
      </w:r>
      <w:r w:rsidRPr="00337608">
        <w:rPr>
          <w:rFonts w:cs="Arial"/>
          <w:sz w:val="20"/>
          <w:szCs w:val="20"/>
        </w:rPr>
        <w:t xml:space="preserve">function </w:t>
      </w:r>
      <w:proofErr w:type="gramStart"/>
      <w:r w:rsidRPr="00337608">
        <w:rPr>
          <w:rFonts w:cs="Arial"/>
          <w:sz w:val="20"/>
          <w:szCs w:val="20"/>
        </w:rPr>
        <w:t>level</w:t>
      </w:r>
      <w:proofErr w:type="gramEnd"/>
    </w:p>
    <w:p w14:paraId="25B4D206" w14:textId="2D7B479C" w:rsidR="00C114FD" w:rsidRPr="00055123" w:rsidRDefault="00055123" w:rsidP="00055123">
      <w:pPr>
        <w:spacing w:before="120"/>
        <w:rPr>
          <w:rFonts w:cs="Arial"/>
          <w:sz w:val="20"/>
          <w:szCs w:val="20"/>
        </w:rPr>
      </w:pPr>
      <w:r w:rsidRPr="00055123">
        <w:rPr>
          <w:noProof/>
        </w:rPr>
        <w:drawing>
          <wp:inline distT="0" distB="0" distL="0" distR="0" wp14:anchorId="38748DF9" wp14:editId="4A19B7B6">
            <wp:extent cx="6210876" cy="22383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60" cy="224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352F" w14:textId="77777777" w:rsidR="00C114FD" w:rsidRDefault="00C114FD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</w:p>
    <w:p w14:paraId="2DAF56D1" w14:textId="77777777" w:rsidR="00AE3DDA" w:rsidRDefault="00AE3DDA" w:rsidP="0035408F">
      <w:pPr>
        <w:pStyle w:val="ListParagraph"/>
        <w:spacing w:before="120"/>
        <w:ind w:hanging="720"/>
        <w:rPr>
          <w:rFonts w:cs="Arial"/>
          <w:sz w:val="20"/>
          <w:szCs w:val="20"/>
          <w:u w:val="single"/>
        </w:rPr>
      </w:pPr>
      <w:bookmarkStart w:id="2" w:name="chart_1"/>
    </w:p>
    <w:p w14:paraId="1B741A94" w14:textId="0E12689E" w:rsidR="00F14DF8" w:rsidRDefault="007719DB" w:rsidP="00E046BE">
      <w:pPr>
        <w:pStyle w:val="ListParagraph"/>
        <w:spacing w:before="120" w:after="120"/>
        <w:ind w:hanging="720"/>
        <w:rPr>
          <w:rFonts w:cs="Arial"/>
          <w:sz w:val="20"/>
          <w:szCs w:val="20"/>
          <w:u w:val="single"/>
        </w:rPr>
      </w:pPr>
      <w:r w:rsidRPr="00337608">
        <w:rPr>
          <w:rFonts w:cs="Arial"/>
          <w:sz w:val="20"/>
          <w:szCs w:val="20"/>
          <w:u w:val="single"/>
        </w:rPr>
        <w:t>Table </w:t>
      </w:r>
      <w:r w:rsidR="00C114FD">
        <w:rPr>
          <w:rFonts w:cs="Arial"/>
          <w:sz w:val="20"/>
          <w:szCs w:val="20"/>
          <w:u w:val="single"/>
        </w:rPr>
        <w:t>2</w:t>
      </w:r>
      <w:r w:rsidRPr="00337608">
        <w:rPr>
          <w:rFonts w:cs="Arial"/>
          <w:sz w:val="20"/>
          <w:szCs w:val="20"/>
        </w:rPr>
        <w:t>. Consolidated Report on 20</w:t>
      </w:r>
      <w:r w:rsidR="00FE7A67">
        <w:rPr>
          <w:rFonts w:cs="Arial"/>
          <w:sz w:val="20"/>
          <w:szCs w:val="20"/>
        </w:rPr>
        <w:t>2</w:t>
      </w:r>
      <w:r w:rsidR="00F708B0">
        <w:rPr>
          <w:rFonts w:cs="Arial"/>
          <w:sz w:val="20"/>
          <w:szCs w:val="20"/>
        </w:rPr>
        <w:t>2</w:t>
      </w:r>
      <w:r w:rsidR="00FE7A67">
        <w:rPr>
          <w:rFonts w:cs="Arial"/>
          <w:sz w:val="20"/>
          <w:szCs w:val="20"/>
        </w:rPr>
        <w:t xml:space="preserve"> Exp</w:t>
      </w:r>
      <w:r w:rsidRPr="00337608">
        <w:rPr>
          <w:rFonts w:cs="Arial"/>
          <w:sz w:val="20"/>
          <w:szCs w:val="20"/>
        </w:rPr>
        <w:t>enditure</w:t>
      </w:r>
      <w:r w:rsidR="00821647">
        <w:rPr>
          <w:rFonts w:cs="Arial"/>
          <w:sz w:val="20"/>
          <w:szCs w:val="20"/>
        </w:rPr>
        <w:t>, including obligations,</w:t>
      </w:r>
      <w:r w:rsidRPr="00337608">
        <w:rPr>
          <w:rFonts w:cs="Arial"/>
          <w:sz w:val="20"/>
          <w:szCs w:val="20"/>
        </w:rPr>
        <w:t xml:space="preserve"> </w:t>
      </w:r>
      <w:r w:rsidR="00C114FD">
        <w:rPr>
          <w:rFonts w:cs="Arial"/>
          <w:sz w:val="20"/>
          <w:szCs w:val="20"/>
        </w:rPr>
        <w:t xml:space="preserve">under IBF </w:t>
      </w:r>
      <w:r w:rsidRPr="00337608">
        <w:rPr>
          <w:rFonts w:cs="Arial"/>
          <w:sz w:val="20"/>
          <w:szCs w:val="20"/>
        </w:rPr>
        <w:t xml:space="preserve">as </w:t>
      </w:r>
      <w:proofErr w:type="gramStart"/>
      <w:r w:rsidRPr="00337608">
        <w:rPr>
          <w:rFonts w:cs="Arial"/>
          <w:sz w:val="20"/>
          <w:szCs w:val="20"/>
        </w:rPr>
        <w:t>at</w:t>
      </w:r>
      <w:proofErr w:type="gramEnd"/>
      <w:r w:rsidRPr="00337608">
        <w:rPr>
          <w:rFonts w:cs="Arial"/>
          <w:sz w:val="20"/>
          <w:szCs w:val="20"/>
        </w:rPr>
        <w:t xml:space="preserve"> 31 De</w:t>
      </w:r>
      <w:r w:rsidR="003A2F16">
        <w:rPr>
          <w:rFonts w:cs="Arial"/>
          <w:sz w:val="20"/>
          <w:szCs w:val="20"/>
        </w:rPr>
        <w:t xml:space="preserve">c. </w:t>
      </w:r>
      <w:r w:rsidRPr="00337608">
        <w:rPr>
          <w:rFonts w:cs="Arial"/>
          <w:sz w:val="20"/>
          <w:szCs w:val="20"/>
        </w:rPr>
        <w:t>20</w:t>
      </w:r>
      <w:r w:rsidR="00FE7A67">
        <w:rPr>
          <w:rFonts w:cs="Arial"/>
          <w:sz w:val="20"/>
          <w:szCs w:val="20"/>
        </w:rPr>
        <w:t>2</w:t>
      </w:r>
      <w:r w:rsidR="00F708B0">
        <w:rPr>
          <w:rFonts w:cs="Arial"/>
          <w:sz w:val="20"/>
          <w:szCs w:val="20"/>
        </w:rPr>
        <w:t>2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4620"/>
        <w:gridCol w:w="1762"/>
        <w:gridCol w:w="2042"/>
        <w:gridCol w:w="1380"/>
        <w:gridCol w:w="222"/>
      </w:tblGrid>
      <w:tr w:rsidR="00107BB7" w:rsidRPr="00107BB7" w14:paraId="1D0A6204" w14:textId="77777777" w:rsidTr="00107BB7">
        <w:trPr>
          <w:gridAfter w:val="1"/>
          <w:wAfter w:w="36" w:type="dxa"/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B4DD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IOC Function/Activity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070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Regular Budget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4B2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 w:eastAsia="zh-CN"/>
              </w:rPr>
              <w:t xml:space="preserve">Voluntary Contributions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BBE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107BB7" w:rsidRPr="00107BB7" w14:paraId="37E17B12" w14:textId="77777777" w:rsidTr="00107BB7">
        <w:trPr>
          <w:trHeight w:val="57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CB3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02C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D53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E02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029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07BB7" w:rsidRPr="00107BB7" w14:paraId="5EEAFF15" w14:textId="77777777" w:rsidTr="00107BB7">
        <w:trPr>
          <w:trHeight w:val="24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18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687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$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4C2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$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68B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$</w:t>
            </w:r>
          </w:p>
        </w:tc>
        <w:tc>
          <w:tcPr>
            <w:tcW w:w="36" w:type="dxa"/>
            <w:vAlign w:val="center"/>
            <w:hideMark/>
          </w:tcPr>
          <w:p w14:paraId="4B719196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65E7C4DB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48AF6D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FUNCTION A (Ocean Research)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7EF0E5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85,256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C4440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696,414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033AE5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781,670</w:t>
            </w:r>
          </w:p>
        </w:tc>
        <w:tc>
          <w:tcPr>
            <w:tcW w:w="36" w:type="dxa"/>
            <w:vAlign w:val="center"/>
            <w:hideMark/>
          </w:tcPr>
          <w:p w14:paraId="40F72F8B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7F0810E6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77EBD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FUNCTION B (Observing Systems/Data Management)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F4843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286,857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A3EBCF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2,105,382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9A4A41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2,392,239</w:t>
            </w:r>
          </w:p>
        </w:tc>
        <w:tc>
          <w:tcPr>
            <w:tcW w:w="36" w:type="dxa"/>
            <w:vAlign w:val="center"/>
            <w:hideMark/>
          </w:tcPr>
          <w:p w14:paraId="701F6239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35F1B155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D52D8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FUNCTION C (Early Warning &amp; Services)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01C16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108,334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A235F6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1,906,220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FCDA2A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2,014,554</w:t>
            </w:r>
          </w:p>
        </w:tc>
        <w:tc>
          <w:tcPr>
            <w:tcW w:w="36" w:type="dxa"/>
            <w:vAlign w:val="center"/>
            <w:hideMark/>
          </w:tcPr>
          <w:p w14:paraId="214A2ECA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5478A0D3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2CDB54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FUNCTION D (Assessment &amp; Information for Policy)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E6EA01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70,059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BDC97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266,741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A577C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336,800</w:t>
            </w:r>
          </w:p>
        </w:tc>
        <w:tc>
          <w:tcPr>
            <w:tcW w:w="36" w:type="dxa"/>
            <w:vAlign w:val="center"/>
            <w:hideMark/>
          </w:tcPr>
          <w:p w14:paraId="553B069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75A3516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BEB3EB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FUNCTION E (Sustainable Management &amp; Governance)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8FC1C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288,682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BCB1C9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2,614,604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FD5047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2,903,286</w:t>
            </w:r>
          </w:p>
        </w:tc>
        <w:tc>
          <w:tcPr>
            <w:tcW w:w="36" w:type="dxa"/>
            <w:vAlign w:val="center"/>
            <w:hideMark/>
          </w:tcPr>
          <w:p w14:paraId="55FD689E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17D2F10E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770516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FUNCTION F (Capacity Development)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ACBAD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88,766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34658B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1,359,208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285A17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1,447,974</w:t>
            </w:r>
          </w:p>
        </w:tc>
        <w:tc>
          <w:tcPr>
            <w:tcW w:w="36" w:type="dxa"/>
            <w:vAlign w:val="center"/>
            <w:hideMark/>
          </w:tcPr>
          <w:p w14:paraId="431500F8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495E73A9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765A1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Sub-total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6ADA14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927,954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3D142B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8,948,568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3BACD5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9,876,522</w:t>
            </w:r>
          </w:p>
        </w:tc>
        <w:tc>
          <w:tcPr>
            <w:tcW w:w="36" w:type="dxa"/>
            <w:vAlign w:val="center"/>
            <w:hideMark/>
          </w:tcPr>
          <w:p w14:paraId="796240D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0637B14B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87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 xml:space="preserve">Common country programming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908D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A7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786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B9FD4F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196517B0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BCF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UN reform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B92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B92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E56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034B1C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05B679B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7C5A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Evaluations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FF4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24,673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7F1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A27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24,673</w:t>
            </w:r>
          </w:p>
        </w:tc>
        <w:tc>
          <w:tcPr>
            <w:tcW w:w="36" w:type="dxa"/>
            <w:vAlign w:val="center"/>
            <w:hideMark/>
          </w:tcPr>
          <w:p w14:paraId="2044AD3B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56BCD0C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DAF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IOC Operating costs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1FF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28,840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227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F5F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zh-CN"/>
              </w:rPr>
              <w:t>28,840</w:t>
            </w:r>
          </w:p>
        </w:tc>
        <w:tc>
          <w:tcPr>
            <w:tcW w:w="36" w:type="dxa"/>
            <w:vAlign w:val="center"/>
            <w:hideMark/>
          </w:tcPr>
          <w:p w14:paraId="76347D6E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27A3A23E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2712F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TOTAL NON-STAFF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CDA77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981,467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5B828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6C7D3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0CB5B4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620BCEE4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3F4EC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STAFF ALLOCATION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7D7C2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8,300,134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CCEAC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161DE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8,300,134</w:t>
            </w:r>
          </w:p>
        </w:tc>
        <w:tc>
          <w:tcPr>
            <w:tcW w:w="36" w:type="dxa"/>
            <w:vAlign w:val="center"/>
            <w:hideMark/>
          </w:tcPr>
          <w:p w14:paraId="4E746321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  <w:tr w:rsidR="00107BB7" w:rsidRPr="00107BB7" w14:paraId="640EC83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CDBDD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 xml:space="preserve">TOTAL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BA1B9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9,281,601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1A8A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8,948,568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EDBED" w14:textId="77777777" w:rsidR="00107BB7" w:rsidRPr="00107BB7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</w:pPr>
            <w:r w:rsidRPr="00107BB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zh-CN"/>
              </w:rPr>
              <w:t>18,230,169</w:t>
            </w:r>
          </w:p>
        </w:tc>
        <w:tc>
          <w:tcPr>
            <w:tcW w:w="36" w:type="dxa"/>
            <w:vAlign w:val="center"/>
            <w:hideMark/>
          </w:tcPr>
          <w:p w14:paraId="6A47EAFC" w14:textId="77777777" w:rsidR="00107BB7" w:rsidRPr="00107BB7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20"/>
                <w:szCs w:val="20"/>
                <w:lang w:val="en-US" w:eastAsia="zh-CN"/>
              </w:rPr>
            </w:pPr>
          </w:p>
        </w:tc>
      </w:tr>
    </w:tbl>
    <w:p w14:paraId="0F00D40F" w14:textId="778B2FF6" w:rsidR="00F14DF8" w:rsidRDefault="00F14DF8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  <w:u w:val="single"/>
        </w:rPr>
      </w:pPr>
    </w:p>
    <w:p w14:paraId="1673C57D" w14:textId="77777777" w:rsidR="0035408F" w:rsidRDefault="0035408F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  <w:u w:val="single"/>
        </w:rPr>
      </w:pPr>
    </w:p>
    <w:p w14:paraId="34E571E5" w14:textId="5BA4E793" w:rsidR="00BC75B5" w:rsidRDefault="00BC75B5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br w:type="page"/>
      </w:r>
    </w:p>
    <w:p w14:paraId="48D82C63" w14:textId="672AB85A" w:rsidR="00E63281" w:rsidRDefault="00391826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lastRenderedPageBreak/>
        <w:t>Chart 1</w:t>
      </w:r>
      <w:bookmarkEnd w:id="2"/>
      <w:r w:rsidRPr="00337608">
        <w:rPr>
          <w:rFonts w:cs="Arial"/>
          <w:sz w:val="20"/>
          <w:szCs w:val="20"/>
        </w:rPr>
        <w:t xml:space="preserve">. </w:t>
      </w:r>
      <w:r w:rsidR="00754CBD">
        <w:rPr>
          <w:rFonts w:cs="Arial"/>
          <w:sz w:val="20"/>
          <w:szCs w:val="20"/>
        </w:rPr>
        <w:t xml:space="preserve">2022 </w:t>
      </w:r>
      <w:r w:rsidRPr="00337608">
        <w:rPr>
          <w:rFonts w:cs="Arial"/>
          <w:sz w:val="20"/>
          <w:szCs w:val="20"/>
        </w:rPr>
        <w:t>Expenditure</w:t>
      </w:r>
      <w:r w:rsidR="00BC1CF1">
        <w:rPr>
          <w:rFonts w:cs="Arial"/>
          <w:sz w:val="20"/>
          <w:szCs w:val="20"/>
        </w:rPr>
        <w:t>, including obligations,</w:t>
      </w:r>
      <w:r w:rsidRPr="00337608">
        <w:rPr>
          <w:rFonts w:cs="Arial"/>
          <w:sz w:val="20"/>
          <w:szCs w:val="20"/>
        </w:rPr>
        <w:t xml:space="preserve"> by source of funding (</w:t>
      </w:r>
      <w:r w:rsidR="00BF4A1F">
        <w:rPr>
          <w:rFonts w:cs="Arial"/>
          <w:sz w:val="20"/>
          <w:szCs w:val="20"/>
        </w:rPr>
        <w:t>t</w:t>
      </w:r>
      <w:r w:rsidRPr="00337608">
        <w:rPr>
          <w:rFonts w:cs="Arial"/>
          <w:sz w:val="20"/>
          <w:szCs w:val="20"/>
        </w:rPr>
        <w:t>otal of $</w:t>
      </w:r>
      <w:r w:rsidR="00A74245">
        <w:rPr>
          <w:rFonts w:cs="Arial"/>
          <w:sz w:val="20"/>
          <w:szCs w:val="20"/>
        </w:rPr>
        <w:t>18,230,169)</w:t>
      </w:r>
    </w:p>
    <w:p w14:paraId="012665F8" w14:textId="77777777" w:rsidR="00F703EC" w:rsidRDefault="00F703EC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</w:rPr>
      </w:pPr>
    </w:p>
    <w:p w14:paraId="31D3A002" w14:textId="4CD73A55" w:rsidR="00727561" w:rsidRDefault="00F703EC" w:rsidP="00F703EC">
      <w:pPr>
        <w:pStyle w:val="ListParagraph"/>
        <w:spacing w:before="120" w:after="240"/>
        <w:ind w:hanging="720"/>
        <w:jc w:val="center"/>
        <w:rPr>
          <w:rFonts w:cs="Arial"/>
          <w:sz w:val="20"/>
          <w:szCs w:val="20"/>
        </w:rPr>
      </w:pPr>
      <w:r>
        <w:rPr>
          <w:noProof/>
          <w:snapToGrid/>
        </w:rPr>
        <w:drawing>
          <wp:inline distT="0" distB="0" distL="0" distR="0" wp14:anchorId="77E5A39F" wp14:editId="3FC2F54F">
            <wp:extent cx="4572000" cy="28956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FF7932-8599-DE55-099B-1589B8711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BF0B2D" w14:textId="114696FE" w:rsidR="001B5BEF" w:rsidRPr="00337608" w:rsidRDefault="001B5BEF" w:rsidP="001B5BEF">
      <w:pPr>
        <w:pStyle w:val="ListParagraph"/>
        <w:spacing w:before="120" w:after="240"/>
        <w:ind w:hanging="720"/>
        <w:jc w:val="center"/>
        <w:rPr>
          <w:rFonts w:cs="Arial"/>
          <w:sz w:val="20"/>
          <w:szCs w:val="20"/>
        </w:rPr>
      </w:pPr>
    </w:p>
    <w:p w14:paraId="542206E2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49DC42F9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6B6DA320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55A94538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2AFDBB6A" w14:textId="6CEF4F93" w:rsidR="00F14DF8" w:rsidRDefault="00726EFE" w:rsidP="00E046BE">
      <w:pPr>
        <w:ind w:left="770" w:hanging="770"/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C</w:t>
      </w:r>
      <w:r w:rsidR="00391826" w:rsidRPr="00337608">
        <w:rPr>
          <w:rFonts w:cs="Arial"/>
          <w:sz w:val="20"/>
          <w:szCs w:val="20"/>
          <w:u w:val="single"/>
        </w:rPr>
        <w:t>hart 2</w:t>
      </w:r>
      <w:r w:rsidR="00391826" w:rsidRPr="003C569E">
        <w:rPr>
          <w:rFonts w:cs="Arial"/>
          <w:sz w:val="20"/>
          <w:szCs w:val="20"/>
        </w:rPr>
        <w:t>.</w:t>
      </w:r>
      <w:r w:rsidR="00391826" w:rsidRPr="00337608">
        <w:rPr>
          <w:rFonts w:cs="Arial"/>
          <w:sz w:val="20"/>
          <w:szCs w:val="20"/>
        </w:rPr>
        <w:t xml:space="preserve"> 20</w:t>
      </w:r>
      <w:r w:rsidR="00FE7A67">
        <w:rPr>
          <w:rFonts w:cs="Arial"/>
          <w:sz w:val="20"/>
          <w:szCs w:val="20"/>
        </w:rPr>
        <w:t>2</w:t>
      </w:r>
      <w:r w:rsidR="00F708B0">
        <w:rPr>
          <w:rFonts w:cs="Arial"/>
          <w:sz w:val="20"/>
          <w:szCs w:val="20"/>
        </w:rPr>
        <w:t xml:space="preserve">2 </w:t>
      </w:r>
      <w:r w:rsidR="00821647">
        <w:rPr>
          <w:rFonts w:cs="Arial"/>
          <w:sz w:val="20"/>
          <w:szCs w:val="20"/>
        </w:rPr>
        <w:t>E</w:t>
      </w:r>
      <w:r w:rsidR="00F14DF8">
        <w:rPr>
          <w:rFonts w:cs="Arial"/>
          <w:sz w:val="20"/>
          <w:szCs w:val="20"/>
        </w:rPr>
        <w:t>xpenditure</w:t>
      </w:r>
      <w:r w:rsidR="00821647">
        <w:rPr>
          <w:rFonts w:cs="Arial"/>
          <w:sz w:val="20"/>
          <w:szCs w:val="20"/>
        </w:rPr>
        <w:t>, including obligations,</w:t>
      </w:r>
      <w:r w:rsidR="00F14DF8">
        <w:rPr>
          <w:rFonts w:cs="Arial"/>
          <w:sz w:val="20"/>
          <w:szCs w:val="20"/>
        </w:rPr>
        <w:t xml:space="preserve"> on </w:t>
      </w:r>
      <w:r w:rsidR="00821647">
        <w:rPr>
          <w:rFonts w:cs="Arial"/>
          <w:sz w:val="20"/>
          <w:szCs w:val="20"/>
        </w:rPr>
        <w:t>o</w:t>
      </w:r>
      <w:r w:rsidR="00F14DF8">
        <w:rPr>
          <w:rFonts w:cs="Arial"/>
          <w:sz w:val="20"/>
          <w:szCs w:val="20"/>
        </w:rPr>
        <w:t>perations by IOC f</w:t>
      </w:r>
      <w:r w:rsidR="00391826" w:rsidRPr="00337608">
        <w:rPr>
          <w:rFonts w:cs="Arial"/>
          <w:sz w:val="20"/>
          <w:szCs w:val="20"/>
        </w:rPr>
        <w:t>unction</w:t>
      </w:r>
      <w:r w:rsidRPr="00337608">
        <w:rPr>
          <w:rFonts w:cs="Arial"/>
          <w:sz w:val="20"/>
          <w:szCs w:val="20"/>
        </w:rPr>
        <w:t xml:space="preserve"> </w:t>
      </w:r>
      <w:r w:rsidR="00337608" w:rsidRPr="00337608">
        <w:rPr>
          <w:rFonts w:cs="Arial"/>
          <w:sz w:val="20"/>
          <w:szCs w:val="20"/>
        </w:rPr>
        <w:t>–</w:t>
      </w:r>
      <w:r w:rsidRPr="00337608">
        <w:rPr>
          <w:rFonts w:cs="Arial"/>
          <w:sz w:val="20"/>
          <w:szCs w:val="20"/>
        </w:rPr>
        <w:t xml:space="preserve"> </w:t>
      </w:r>
      <w:r w:rsidR="00391826" w:rsidRPr="00337608">
        <w:rPr>
          <w:rFonts w:cs="Arial"/>
          <w:sz w:val="20"/>
          <w:szCs w:val="20"/>
        </w:rPr>
        <w:t xml:space="preserve">all sources </w:t>
      </w:r>
      <w:r w:rsidR="003A2F16">
        <w:rPr>
          <w:rFonts w:cs="Arial"/>
          <w:sz w:val="20"/>
          <w:szCs w:val="20"/>
        </w:rPr>
        <w:br/>
      </w:r>
      <w:r w:rsidR="00391826" w:rsidRPr="00337608">
        <w:rPr>
          <w:rFonts w:cs="Arial"/>
          <w:sz w:val="20"/>
          <w:szCs w:val="20"/>
        </w:rPr>
        <w:t>(total of $</w:t>
      </w:r>
      <w:r w:rsidR="00A74245">
        <w:rPr>
          <w:rFonts w:cs="Arial"/>
          <w:sz w:val="20"/>
          <w:szCs w:val="20"/>
        </w:rPr>
        <w:t>9,876,522</w:t>
      </w:r>
      <w:r w:rsidR="00BF4A1F">
        <w:rPr>
          <w:rFonts w:cs="Arial"/>
          <w:sz w:val="20"/>
          <w:szCs w:val="20"/>
        </w:rPr>
        <w:t>)</w:t>
      </w:r>
    </w:p>
    <w:p w14:paraId="69A68738" w14:textId="77777777" w:rsidR="00F14DF8" w:rsidRDefault="00F14DF8" w:rsidP="00F14DF8">
      <w:pPr>
        <w:rPr>
          <w:rFonts w:cs="Arial"/>
          <w:sz w:val="20"/>
          <w:szCs w:val="20"/>
        </w:rPr>
      </w:pPr>
    </w:p>
    <w:p w14:paraId="643AFF1B" w14:textId="461ED42A" w:rsidR="0006388C" w:rsidRDefault="0006388C" w:rsidP="0006388C">
      <w:pPr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20CB25ED" wp14:editId="388EAE10">
            <wp:extent cx="4895850" cy="28410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605" cy="285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3FD79" w14:textId="3E6CA945" w:rsidR="00F14DF8" w:rsidRPr="00337608" w:rsidRDefault="00F14DF8" w:rsidP="00F14DF8">
      <w:pPr>
        <w:rPr>
          <w:rFonts w:cs="Arial"/>
          <w:sz w:val="20"/>
          <w:szCs w:val="20"/>
          <w:u w:val="single"/>
        </w:rPr>
      </w:pPr>
      <w:r w:rsidRPr="00337608">
        <w:rPr>
          <w:rFonts w:cs="Arial"/>
          <w:sz w:val="20"/>
          <w:szCs w:val="20"/>
          <w:u w:val="single"/>
        </w:rPr>
        <w:t xml:space="preserve"> </w:t>
      </w:r>
    </w:p>
    <w:p w14:paraId="4FCC7046" w14:textId="2CF399D8" w:rsidR="00F14DF8" w:rsidRDefault="00F14DF8" w:rsidP="00F14DF8">
      <w:pPr>
        <w:tabs>
          <w:tab w:val="clear" w:pos="567"/>
        </w:tabs>
        <w:snapToGrid/>
        <w:jc w:val="center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br w:type="page"/>
      </w:r>
    </w:p>
    <w:p w14:paraId="35AA89C2" w14:textId="5A70A9B7" w:rsidR="00C9080C" w:rsidRDefault="00391826" w:rsidP="00727561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  <w:r w:rsidRPr="00337608">
        <w:rPr>
          <w:rFonts w:cs="Arial"/>
          <w:sz w:val="20"/>
          <w:szCs w:val="20"/>
          <w:u w:val="single"/>
        </w:rPr>
        <w:lastRenderedPageBreak/>
        <w:t>Table </w:t>
      </w:r>
      <w:r w:rsidR="00F14DF8">
        <w:rPr>
          <w:rFonts w:cs="Arial"/>
          <w:sz w:val="20"/>
          <w:szCs w:val="20"/>
          <w:u w:val="single"/>
        </w:rPr>
        <w:t>3</w:t>
      </w:r>
      <w:r w:rsidRPr="00337608">
        <w:rPr>
          <w:rFonts w:cs="Arial"/>
          <w:sz w:val="20"/>
          <w:szCs w:val="20"/>
        </w:rPr>
        <w:t>. 20</w:t>
      </w:r>
      <w:r w:rsidR="00FE7A67">
        <w:rPr>
          <w:rFonts w:cs="Arial"/>
          <w:sz w:val="20"/>
          <w:szCs w:val="20"/>
        </w:rPr>
        <w:t>2</w:t>
      </w:r>
      <w:r w:rsidR="00754CBD">
        <w:rPr>
          <w:rFonts w:cs="Arial"/>
          <w:sz w:val="20"/>
          <w:szCs w:val="20"/>
        </w:rPr>
        <w:t>2</w:t>
      </w:r>
      <w:r w:rsidRPr="00337608">
        <w:rPr>
          <w:rFonts w:cs="Arial"/>
          <w:sz w:val="20"/>
          <w:szCs w:val="20"/>
        </w:rPr>
        <w:t xml:space="preserve"> Expenditure analysis by main categories</w:t>
      </w:r>
      <w:r w:rsidR="00F14DF8">
        <w:rPr>
          <w:rFonts w:cs="Arial"/>
          <w:sz w:val="20"/>
          <w:szCs w:val="20"/>
        </w:rPr>
        <w:t xml:space="preserve"> of nature of cost</w:t>
      </w:r>
    </w:p>
    <w:p w14:paraId="2B16E514" w14:textId="77777777" w:rsidR="00727561" w:rsidRDefault="00727561" w:rsidP="00727561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</w:p>
    <w:p w14:paraId="11E2D20A" w14:textId="15B3BD64" w:rsidR="001B5BEF" w:rsidRDefault="007423BC" w:rsidP="00A118A6">
      <w:pPr>
        <w:rPr>
          <w:rFonts w:cs="Arial"/>
          <w:sz w:val="20"/>
          <w:szCs w:val="20"/>
          <w:u w:val="single"/>
        </w:rPr>
      </w:pPr>
      <w:r w:rsidRPr="007423BC">
        <w:rPr>
          <w:noProof/>
        </w:rPr>
        <w:drawing>
          <wp:inline distT="0" distB="0" distL="0" distR="0" wp14:anchorId="418FA84F" wp14:editId="46F14E91">
            <wp:extent cx="6124575" cy="339915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ED09" w14:textId="77777777" w:rsidR="0092649C" w:rsidRDefault="0092649C" w:rsidP="005A4881">
      <w:pPr>
        <w:rPr>
          <w:rFonts w:cs="Arial"/>
          <w:sz w:val="20"/>
          <w:szCs w:val="20"/>
          <w:u w:val="single"/>
        </w:rPr>
      </w:pPr>
    </w:p>
    <w:p w14:paraId="41A3D4E8" w14:textId="77777777" w:rsidR="003A2F16" w:rsidRDefault="003A2F16" w:rsidP="005A4881">
      <w:pPr>
        <w:rPr>
          <w:rFonts w:cs="Arial"/>
          <w:sz w:val="20"/>
          <w:szCs w:val="20"/>
          <w:u w:val="single"/>
        </w:rPr>
      </w:pPr>
    </w:p>
    <w:p w14:paraId="67EA3CFA" w14:textId="33CCB669" w:rsidR="00B153EE" w:rsidRDefault="00391826" w:rsidP="00983EAE">
      <w:pPr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Chart 3</w:t>
      </w:r>
      <w:r w:rsidRPr="00337608">
        <w:rPr>
          <w:rFonts w:cs="Arial"/>
          <w:sz w:val="20"/>
          <w:szCs w:val="20"/>
        </w:rPr>
        <w:t>.</w:t>
      </w:r>
      <w:r w:rsidR="00F14DF8">
        <w:rPr>
          <w:rFonts w:cs="Arial"/>
          <w:sz w:val="20"/>
          <w:szCs w:val="20"/>
        </w:rPr>
        <w:t xml:space="preserve"> </w:t>
      </w:r>
      <w:r w:rsidR="00B92DB0">
        <w:rPr>
          <w:rFonts w:cs="Arial"/>
          <w:sz w:val="20"/>
          <w:szCs w:val="20"/>
        </w:rPr>
        <w:t>E</w:t>
      </w:r>
      <w:r w:rsidR="00F14DF8">
        <w:rPr>
          <w:rFonts w:cs="Arial"/>
          <w:sz w:val="20"/>
          <w:szCs w:val="20"/>
        </w:rPr>
        <w:t>xpenditure</w:t>
      </w:r>
      <w:r w:rsidR="00B92DB0">
        <w:rPr>
          <w:rFonts w:cs="Arial"/>
          <w:sz w:val="20"/>
          <w:szCs w:val="20"/>
        </w:rPr>
        <w:t>, including obligations,</w:t>
      </w:r>
      <w:r w:rsidR="00F14DF8">
        <w:rPr>
          <w:rFonts w:cs="Arial"/>
          <w:sz w:val="20"/>
          <w:szCs w:val="20"/>
        </w:rPr>
        <w:t xml:space="preserve"> by source of funds</w:t>
      </w:r>
      <w:r w:rsidR="00B92DB0">
        <w:rPr>
          <w:rFonts w:cs="Arial"/>
          <w:sz w:val="20"/>
          <w:szCs w:val="20"/>
        </w:rPr>
        <w:t xml:space="preserve"> (total of $8,948</w:t>
      </w:r>
      <w:r w:rsidR="004C3AE3">
        <w:rPr>
          <w:rFonts w:cs="Arial"/>
          <w:sz w:val="20"/>
          <w:szCs w:val="20"/>
        </w:rPr>
        <w:t>,568)</w:t>
      </w:r>
    </w:p>
    <w:p w14:paraId="1BDEEAAD" w14:textId="77777777" w:rsidR="00C85551" w:rsidRDefault="00C85551" w:rsidP="00983EAE">
      <w:pPr>
        <w:rPr>
          <w:rFonts w:cs="Arial"/>
          <w:sz w:val="20"/>
          <w:szCs w:val="20"/>
        </w:rPr>
      </w:pPr>
    </w:p>
    <w:p w14:paraId="25A0C4EB" w14:textId="779642AB" w:rsidR="00C85551" w:rsidRDefault="00DA0423" w:rsidP="00983EAE">
      <w:pPr>
        <w:rPr>
          <w:rFonts w:cs="Arial"/>
          <w:sz w:val="20"/>
          <w:szCs w:val="20"/>
        </w:rPr>
      </w:pPr>
      <w:r>
        <w:rPr>
          <w:noProof/>
          <w:snapToGrid/>
        </w:rPr>
        <w:drawing>
          <wp:inline distT="0" distB="0" distL="0" distR="0" wp14:anchorId="5A888199" wp14:editId="6E40D56F">
            <wp:extent cx="6124575" cy="3886200"/>
            <wp:effectExtent l="0" t="0" r="9525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1B2663D-83B0-9B55-6EAE-639E104C2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4A2A386" w14:textId="17421F44" w:rsidR="00E90796" w:rsidRDefault="00E90796" w:rsidP="00983EAE">
      <w:pPr>
        <w:rPr>
          <w:rFonts w:cs="Arial"/>
          <w:sz w:val="20"/>
          <w:szCs w:val="20"/>
        </w:rPr>
      </w:pPr>
    </w:p>
    <w:p w14:paraId="5EB62501" w14:textId="0EB510F3" w:rsidR="00E90796" w:rsidRPr="00337608" w:rsidRDefault="00E90796" w:rsidP="00E90796">
      <w:pPr>
        <w:jc w:val="center"/>
        <w:rPr>
          <w:rFonts w:cs="Arial"/>
          <w:b/>
          <w:szCs w:val="22"/>
        </w:rPr>
      </w:pPr>
    </w:p>
    <w:p w14:paraId="5C61AF6C" w14:textId="4A27D80C" w:rsidR="001D6BD3" w:rsidRPr="004A0B37" w:rsidRDefault="001D6BD3" w:rsidP="00BA49A3">
      <w:pPr>
        <w:tabs>
          <w:tab w:val="clear" w:pos="567"/>
        </w:tabs>
        <w:snapToGrid/>
        <w:jc w:val="center"/>
        <w:rPr>
          <w:noProof/>
          <w:snapToGrid/>
          <w:lang w:eastAsia="fr-FR"/>
        </w:rPr>
      </w:pPr>
      <w:r w:rsidRPr="004A0B37">
        <w:rPr>
          <w:noProof/>
          <w:snapToGrid/>
          <w:lang w:eastAsia="fr-FR"/>
        </w:rPr>
        <w:br w:type="page"/>
      </w:r>
    </w:p>
    <w:p w14:paraId="77C72F36" w14:textId="6212A4E6" w:rsidR="00963D40" w:rsidRDefault="0092649C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bookmarkStart w:id="3" w:name="table_7"/>
      <w:r>
        <w:rPr>
          <w:rFonts w:eastAsia="SimSun" w:cs="Arial"/>
          <w:snapToGrid/>
          <w:sz w:val="20"/>
          <w:szCs w:val="20"/>
          <w:u w:val="single"/>
          <w:lang w:bidi="en-US"/>
        </w:rPr>
        <w:lastRenderedPageBreak/>
        <w:t xml:space="preserve">Table </w:t>
      </w:r>
      <w:r w:rsidR="00B773D4">
        <w:rPr>
          <w:rFonts w:eastAsia="SimSun" w:cs="Arial"/>
          <w:snapToGrid/>
          <w:sz w:val="20"/>
          <w:szCs w:val="20"/>
          <w:u w:val="single"/>
          <w:lang w:bidi="en-US"/>
        </w:rPr>
        <w:t xml:space="preserve">&amp; Chart </w:t>
      </w:r>
      <w:r w:rsidR="00E90796">
        <w:rPr>
          <w:rFonts w:eastAsia="SimSun" w:cs="Arial"/>
          <w:snapToGrid/>
          <w:sz w:val="20"/>
          <w:szCs w:val="20"/>
          <w:u w:val="single"/>
          <w:lang w:bidi="en-US"/>
        </w:rPr>
        <w:t>4</w:t>
      </w:r>
      <w:r>
        <w:rPr>
          <w:rFonts w:eastAsia="SimSun" w:cs="Arial"/>
          <w:snapToGrid/>
          <w:sz w:val="20"/>
          <w:szCs w:val="20"/>
          <w:u w:val="single"/>
          <w:lang w:bidi="en-US"/>
        </w:rPr>
        <w:t>.</w:t>
      </w:r>
      <w:r w:rsidR="00C12E73">
        <w:rPr>
          <w:rFonts w:eastAsia="SimSun" w:cs="Arial"/>
          <w:snapToGrid/>
          <w:sz w:val="20"/>
          <w:szCs w:val="20"/>
          <w:lang w:bidi="en-US"/>
        </w:rPr>
        <w:t xml:space="preserve"> S</w:t>
      </w:r>
      <w:r>
        <w:rPr>
          <w:rFonts w:eastAsia="SimSun" w:cs="Arial"/>
          <w:snapToGrid/>
          <w:sz w:val="20"/>
          <w:szCs w:val="20"/>
          <w:lang w:bidi="en-US"/>
        </w:rPr>
        <w:t>tatus of extrabudget</w:t>
      </w:r>
      <w:r w:rsidR="00C12E73">
        <w:rPr>
          <w:rFonts w:eastAsia="SimSun" w:cs="Arial"/>
          <w:snapToGrid/>
          <w:sz w:val="20"/>
          <w:szCs w:val="20"/>
          <w:lang w:bidi="en-US"/>
        </w:rPr>
        <w:t>a</w:t>
      </w:r>
      <w:r>
        <w:rPr>
          <w:rFonts w:eastAsia="SimSun" w:cs="Arial"/>
          <w:snapToGrid/>
          <w:sz w:val="20"/>
          <w:szCs w:val="20"/>
          <w:lang w:bidi="en-US"/>
        </w:rPr>
        <w:t>ry gap filling as at 31 December 202</w:t>
      </w:r>
      <w:r w:rsidR="00654A48">
        <w:rPr>
          <w:rFonts w:eastAsia="SimSun" w:cs="Arial"/>
          <w:snapToGrid/>
          <w:sz w:val="20"/>
          <w:szCs w:val="20"/>
          <w:lang w:bidi="en-US"/>
        </w:rPr>
        <w:t>2</w:t>
      </w:r>
    </w:p>
    <w:p w14:paraId="2482B341" w14:textId="77777777" w:rsidR="00727561" w:rsidRDefault="00727561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A7BC4B3" w14:textId="0F950B1A" w:rsidR="00733B3A" w:rsidRDefault="00CD051C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 w:rsidRPr="00CD051C">
        <w:rPr>
          <w:noProof/>
        </w:rPr>
        <w:drawing>
          <wp:inline distT="0" distB="0" distL="0" distR="0" wp14:anchorId="22E148AD" wp14:editId="6FFE8C83">
            <wp:extent cx="6124575" cy="1765935"/>
            <wp:effectExtent l="0" t="0" r="9525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2099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5DB493C" w14:textId="69B121B3" w:rsidR="0064375B" w:rsidRDefault="00514318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noProof/>
          <w:snapToGrid/>
        </w:rPr>
        <w:drawing>
          <wp:inline distT="0" distB="0" distL="0" distR="0" wp14:anchorId="4B66B4CE" wp14:editId="38E5EA27">
            <wp:extent cx="6124575" cy="3375660"/>
            <wp:effectExtent l="0" t="0" r="9525" b="1524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1FB3714F-B700-AB81-6A0E-9499C6384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AA9018B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2FED61B" w14:textId="77777777" w:rsidR="00B9496E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591337B8" w14:textId="44CE729A" w:rsidR="00B9496E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t>Table 5</w:t>
      </w:r>
      <w:r w:rsidRPr="00B9496E">
        <w:rPr>
          <w:rFonts w:eastAsia="SimSun" w:cs="Arial"/>
          <w:snapToGrid/>
          <w:sz w:val="20"/>
          <w:szCs w:val="20"/>
          <w:lang w:bidi="en-US"/>
        </w:rPr>
        <w:t>. Additional contributions received in 2022, as at 31 December 2022</w:t>
      </w:r>
    </w:p>
    <w:p w14:paraId="73713790" w14:textId="77777777" w:rsidR="00FC3BC4" w:rsidRDefault="00FC3BC4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7DCC29BD" w14:textId="6B6E1B40" w:rsidR="00FC3BC4" w:rsidRDefault="00C224F7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 w:rsidRPr="00C224F7">
        <w:rPr>
          <w:noProof/>
        </w:rPr>
        <w:drawing>
          <wp:inline distT="0" distB="0" distL="0" distR="0" wp14:anchorId="6CA47E41" wp14:editId="2AB8844B">
            <wp:extent cx="6124575" cy="990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66BB" w14:textId="77777777" w:rsidR="00B9496E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A542F71" w14:textId="77777777" w:rsidR="00B9496E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1AB3925A" w14:textId="77777777" w:rsidR="00B9496E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2EC8711" w14:textId="77777777" w:rsidR="00B9496E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br w:type="page"/>
      </w:r>
    </w:p>
    <w:p w14:paraId="590A4319" w14:textId="2E145C15" w:rsidR="00C12E73" w:rsidRDefault="00C12E73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lastRenderedPageBreak/>
        <w:t xml:space="preserve">Table </w:t>
      </w:r>
      <w:r w:rsidR="006219B5">
        <w:rPr>
          <w:rFonts w:eastAsia="SimSun" w:cs="Arial"/>
          <w:snapToGrid/>
          <w:sz w:val="20"/>
          <w:szCs w:val="20"/>
          <w:u w:val="single"/>
          <w:lang w:bidi="en-US"/>
        </w:rPr>
        <w:t>6</w:t>
      </w:r>
      <w:r w:rsidRPr="003C569E">
        <w:rPr>
          <w:rFonts w:eastAsia="SimSun" w:cs="Arial"/>
          <w:snapToGrid/>
          <w:sz w:val="20"/>
          <w:szCs w:val="20"/>
          <w:lang w:bidi="en-US"/>
        </w:rPr>
        <w:t>.</w:t>
      </w:r>
      <w:r w:rsidR="00F76453">
        <w:rPr>
          <w:rFonts w:eastAsia="SimSun" w:cs="Arial"/>
          <w:snapToGrid/>
          <w:sz w:val="20"/>
          <w:szCs w:val="20"/>
          <w:lang w:bidi="en-US"/>
        </w:rPr>
        <w:t xml:space="preserve"> </w:t>
      </w:r>
      <w:r>
        <w:rPr>
          <w:rFonts w:eastAsia="SimSun" w:cs="Arial"/>
          <w:snapToGrid/>
          <w:sz w:val="20"/>
          <w:szCs w:val="20"/>
          <w:lang w:bidi="en-US"/>
        </w:rPr>
        <w:t>In-kind contributions received in 202</w:t>
      </w:r>
      <w:r w:rsidR="00654A48">
        <w:rPr>
          <w:rFonts w:eastAsia="SimSun" w:cs="Arial"/>
          <w:snapToGrid/>
          <w:sz w:val="20"/>
          <w:szCs w:val="20"/>
          <w:lang w:bidi="en-US"/>
        </w:rPr>
        <w:t>2</w:t>
      </w:r>
      <w:r>
        <w:rPr>
          <w:rFonts w:eastAsia="SimSun" w:cs="Arial"/>
          <w:snapToGrid/>
          <w:sz w:val="20"/>
          <w:szCs w:val="20"/>
          <w:lang w:bidi="en-US"/>
        </w:rPr>
        <w:t>, as at 31 December 202</w:t>
      </w:r>
      <w:r w:rsidR="00654A48">
        <w:rPr>
          <w:rFonts w:eastAsia="SimSun" w:cs="Arial"/>
          <w:snapToGrid/>
          <w:sz w:val="20"/>
          <w:szCs w:val="20"/>
          <w:lang w:bidi="en-US"/>
        </w:rPr>
        <w:t>2</w:t>
      </w:r>
    </w:p>
    <w:p w14:paraId="563DF913" w14:textId="77777777" w:rsidR="00727561" w:rsidRDefault="00727561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0969498C" w14:textId="7F5950E1" w:rsidR="0064375B" w:rsidRDefault="00C505CF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 w:rsidRPr="00C505CF">
        <w:rPr>
          <w:noProof/>
        </w:rPr>
        <w:drawing>
          <wp:inline distT="0" distB="0" distL="0" distR="0" wp14:anchorId="11E3E40C" wp14:editId="509E902E">
            <wp:extent cx="6124575" cy="4145280"/>
            <wp:effectExtent l="0" t="0" r="952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7A0A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52ED52DE" w14:textId="4F7EA54C" w:rsidR="00727561" w:rsidRDefault="00727561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6E731F1" w14:textId="48983591" w:rsidR="00727561" w:rsidRDefault="00733B3A" w:rsidP="00E046BE">
      <w:pPr>
        <w:tabs>
          <w:tab w:val="clear" w:pos="567"/>
        </w:tabs>
        <w:snapToGrid/>
        <w:ind w:left="756" w:hanging="756"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t xml:space="preserve">Chart </w:t>
      </w:r>
      <w:r w:rsidR="00B773D4">
        <w:rPr>
          <w:rFonts w:eastAsia="SimSun" w:cs="Arial"/>
          <w:snapToGrid/>
          <w:sz w:val="20"/>
          <w:szCs w:val="20"/>
          <w:u w:val="single"/>
          <w:lang w:bidi="en-US"/>
        </w:rPr>
        <w:t>5</w:t>
      </w:r>
      <w:r w:rsidRPr="003C569E">
        <w:rPr>
          <w:rFonts w:eastAsia="SimSun" w:cs="Arial"/>
          <w:snapToGrid/>
          <w:sz w:val="20"/>
          <w:szCs w:val="20"/>
          <w:lang w:bidi="en-US"/>
        </w:rPr>
        <w:t>.</w:t>
      </w:r>
      <w:r w:rsidR="001F094E">
        <w:rPr>
          <w:rFonts w:eastAsia="SimSun" w:cs="Arial"/>
          <w:snapToGrid/>
          <w:sz w:val="20"/>
          <w:szCs w:val="20"/>
          <w:lang w:bidi="en-US"/>
        </w:rPr>
        <w:t xml:space="preserve"> Main voluntary contributions</w:t>
      </w:r>
      <w:r w:rsidR="000624CA">
        <w:rPr>
          <w:rFonts w:eastAsia="SimSun" w:cs="Arial"/>
          <w:snapToGrid/>
          <w:sz w:val="20"/>
          <w:szCs w:val="20"/>
          <w:lang w:bidi="en-US"/>
        </w:rPr>
        <w:t>’</w:t>
      </w:r>
      <w:r>
        <w:rPr>
          <w:rFonts w:eastAsia="SimSun" w:cs="Arial"/>
          <w:snapToGrid/>
          <w:sz w:val="20"/>
          <w:szCs w:val="20"/>
          <w:lang w:bidi="en-US"/>
        </w:rPr>
        <w:t xml:space="preserve"> donors (based on </w:t>
      </w:r>
      <w:r w:rsidR="00EB7750">
        <w:rPr>
          <w:rFonts w:eastAsia="SimSun" w:cs="Arial"/>
          <w:snapToGrid/>
          <w:sz w:val="20"/>
          <w:szCs w:val="20"/>
          <w:lang w:bidi="en-US"/>
        </w:rPr>
        <w:t>funding agreements</w:t>
      </w:r>
      <w:r>
        <w:rPr>
          <w:rFonts w:eastAsia="SimSun" w:cs="Arial"/>
          <w:snapToGrid/>
          <w:sz w:val="20"/>
          <w:szCs w:val="20"/>
          <w:lang w:bidi="en-US"/>
        </w:rPr>
        <w:t xml:space="preserve"> signed in 202</w:t>
      </w:r>
      <w:r w:rsidR="000624CA">
        <w:rPr>
          <w:rFonts w:eastAsia="SimSun" w:cs="Arial"/>
          <w:snapToGrid/>
          <w:sz w:val="20"/>
          <w:szCs w:val="20"/>
          <w:lang w:bidi="en-US"/>
        </w:rPr>
        <w:t>2</w:t>
      </w:r>
      <w:r w:rsidR="00EA2EF1">
        <w:rPr>
          <w:rFonts w:eastAsia="SimSun" w:cs="Arial"/>
          <w:snapToGrid/>
          <w:sz w:val="20"/>
          <w:szCs w:val="20"/>
          <w:lang w:bidi="en-US"/>
        </w:rPr>
        <w:t xml:space="preserve"> </w:t>
      </w:r>
      <w:r w:rsidR="001E40C4">
        <w:rPr>
          <w:rFonts w:eastAsia="SimSun" w:cs="Arial"/>
          <w:snapToGrid/>
          <w:sz w:val="20"/>
          <w:szCs w:val="20"/>
          <w:lang w:bidi="en-US"/>
        </w:rPr>
        <w:br/>
      </w:r>
      <w:r w:rsidR="00EA2EF1">
        <w:rPr>
          <w:rFonts w:eastAsia="SimSun" w:cs="Arial"/>
          <w:snapToGrid/>
          <w:sz w:val="20"/>
          <w:szCs w:val="20"/>
          <w:lang w:bidi="en-US"/>
        </w:rPr>
        <w:t>(</w:t>
      </w:r>
      <w:r>
        <w:rPr>
          <w:rFonts w:eastAsia="SimSun" w:cs="Arial"/>
          <w:snapToGrid/>
          <w:sz w:val="20"/>
          <w:szCs w:val="20"/>
          <w:lang w:bidi="en-US"/>
        </w:rPr>
        <w:t xml:space="preserve">total of </w:t>
      </w:r>
      <w:r w:rsidRPr="00906445">
        <w:rPr>
          <w:rFonts w:eastAsia="SimSun" w:cs="Arial"/>
          <w:snapToGrid/>
          <w:sz w:val="20"/>
          <w:szCs w:val="20"/>
          <w:lang w:bidi="en-US"/>
        </w:rPr>
        <w:t>$</w:t>
      </w:r>
      <w:r w:rsidR="00B773D4" w:rsidRPr="00906445">
        <w:rPr>
          <w:rFonts w:eastAsia="SimSun" w:cs="Arial"/>
          <w:snapToGrid/>
          <w:sz w:val="20"/>
          <w:szCs w:val="20"/>
          <w:lang w:bidi="en-US"/>
        </w:rPr>
        <w:t>14,833</w:t>
      </w:r>
      <w:r w:rsidR="00906445" w:rsidRPr="00906445">
        <w:rPr>
          <w:rFonts w:eastAsia="SimSun" w:cs="Arial"/>
          <w:snapToGrid/>
          <w:sz w:val="20"/>
          <w:szCs w:val="20"/>
          <w:lang w:bidi="en-US"/>
        </w:rPr>
        <w:t>,</w:t>
      </w:r>
      <w:r w:rsidR="00906445" w:rsidRPr="000570E4">
        <w:rPr>
          <w:rFonts w:eastAsia="SimSun" w:cs="Arial"/>
          <w:snapToGrid/>
          <w:sz w:val="20"/>
          <w:szCs w:val="20"/>
          <w:lang w:bidi="en-US"/>
        </w:rPr>
        <w:t>809</w:t>
      </w:r>
      <w:r w:rsidR="00EA2EF1">
        <w:rPr>
          <w:rFonts w:eastAsia="SimSun" w:cs="Arial"/>
          <w:snapToGrid/>
          <w:sz w:val="20"/>
          <w:szCs w:val="20"/>
          <w:lang w:bidi="en-US"/>
        </w:rPr>
        <w:t>)</w:t>
      </w:r>
    </w:p>
    <w:p w14:paraId="31216B43" w14:textId="77777777" w:rsidR="00727561" w:rsidRDefault="00727561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4AB1685D" w14:textId="57171F3E" w:rsidR="0064375B" w:rsidRDefault="00EB7750" w:rsidP="00EB7750">
      <w:pPr>
        <w:tabs>
          <w:tab w:val="clear" w:pos="567"/>
        </w:tabs>
        <w:snapToGrid/>
        <w:jc w:val="center"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noProof/>
          <w:snapToGrid/>
          <w:sz w:val="20"/>
          <w:szCs w:val="20"/>
          <w:lang w:bidi="en-US"/>
        </w:rPr>
        <w:drawing>
          <wp:inline distT="0" distB="0" distL="0" distR="0" wp14:anchorId="1DA6FA5E" wp14:editId="60DAE78B">
            <wp:extent cx="5010150" cy="30116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59" cy="3018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116F9" w14:textId="77777777" w:rsidR="000570E4" w:rsidRDefault="000570E4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17D4A7BF" w14:textId="77777777" w:rsidR="000570E4" w:rsidRDefault="000570E4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128721B9" w14:textId="77777777" w:rsidR="0062702F" w:rsidRDefault="0062702F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br w:type="page"/>
      </w:r>
    </w:p>
    <w:p w14:paraId="580A9127" w14:textId="0B8ABF1D" w:rsidR="003D7A70" w:rsidRDefault="000570E4" w:rsidP="00E046BE">
      <w:pPr>
        <w:tabs>
          <w:tab w:val="clear" w:pos="567"/>
        </w:tabs>
        <w:snapToGrid/>
        <w:ind w:left="770" w:hanging="770"/>
        <w:rPr>
          <w:rFonts w:eastAsia="SimSun" w:cs="Arial"/>
          <w:snapToGrid/>
          <w:sz w:val="20"/>
          <w:szCs w:val="20"/>
          <w:lang w:bidi="en-US"/>
        </w:rPr>
      </w:pPr>
      <w:r w:rsidRPr="003D7A70">
        <w:rPr>
          <w:rFonts w:eastAsia="SimSun" w:cs="Arial"/>
          <w:snapToGrid/>
          <w:sz w:val="20"/>
          <w:szCs w:val="20"/>
          <w:u w:val="single"/>
          <w:lang w:bidi="en-US"/>
        </w:rPr>
        <w:lastRenderedPageBreak/>
        <w:t>Chart 6</w:t>
      </w:r>
      <w:r>
        <w:rPr>
          <w:rFonts w:eastAsia="SimSun" w:cs="Arial"/>
          <w:snapToGrid/>
          <w:sz w:val="20"/>
          <w:szCs w:val="20"/>
          <w:lang w:bidi="en-US"/>
        </w:rPr>
        <w:t xml:space="preserve">. </w:t>
      </w:r>
      <w:r w:rsidR="002653F4">
        <w:rPr>
          <w:rFonts w:eastAsia="SimSun" w:cs="Arial"/>
          <w:snapToGrid/>
          <w:sz w:val="20"/>
          <w:szCs w:val="20"/>
          <w:lang w:bidi="en-US"/>
        </w:rPr>
        <w:t xml:space="preserve">Main voluntary contributions’ donors </w:t>
      </w:r>
      <w:r w:rsidR="001E40C4">
        <w:rPr>
          <w:rFonts w:eastAsia="SimSun" w:cs="Arial"/>
          <w:snapToGrid/>
          <w:sz w:val="20"/>
          <w:szCs w:val="20"/>
          <w:lang w:bidi="en-US"/>
        </w:rPr>
        <w:br/>
      </w:r>
      <w:r w:rsidR="002653F4">
        <w:rPr>
          <w:rFonts w:eastAsia="SimSun" w:cs="Arial"/>
          <w:snapToGrid/>
          <w:sz w:val="20"/>
          <w:szCs w:val="20"/>
          <w:lang w:bidi="en-US"/>
        </w:rPr>
        <w:t>(based on cash received in period 1 January–31 December 2022</w:t>
      </w:r>
      <w:r w:rsidR="000D74A7">
        <w:rPr>
          <w:rFonts w:eastAsia="SimSun" w:cs="Arial"/>
          <w:snapToGrid/>
          <w:sz w:val="20"/>
          <w:szCs w:val="20"/>
          <w:lang w:bidi="en-US"/>
        </w:rPr>
        <w:t xml:space="preserve"> (</w:t>
      </w:r>
      <w:r w:rsidR="002653F4">
        <w:rPr>
          <w:rFonts w:eastAsia="SimSun" w:cs="Arial"/>
          <w:snapToGrid/>
          <w:sz w:val="20"/>
          <w:szCs w:val="20"/>
          <w:lang w:bidi="en-US"/>
        </w:rPr>
        <w:t>total of $</w:t>
      </w:r>
      <w:r w:rsidR="003D7A70">
        <w:rPr>
          <w:rFonts w:eastAsia="SimSun" w:cs="Arial"/>
          <w:snapToGrid/>
          <w:sz w:val="20"/>
          <w:szCs w:val="20"/>
          <w:lang w:bidi="en-US"/>
        </w:rPr>
        <w:t>5,982,768</w:t>
      </w:r>
      <w:r w:rsidR="000D74A7">
        <w:rPr>
          <w:rFonts w:eastAsia="SimSun" w:cs="Arial"/>
          <w:snapToGrid/>
          <w:sz w:val="20"/>
          <w:szCs w:val="20"/>
          <w:lang w:bidi="en-US"/>
        </w:rPr>
        <w:t>)</w:t>
      </w:r>
    </w:p>
    <w:p w14:paraId="7707BA15" w14:textId="77777777" w:rsidR="008A10D0" w:rsidRDefault="008A10D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2743BC38" w14:textId="20D45F40" w:rsidR="0064375B" w:rsidRDefault="008A10D0" w:rsidP="008A10D0">
      <w:pPr>
        <w:tabs>
          <w:tab w:val="clear" w:pos="567"/>
        </w:tabs>
        <w:snapToGrid/>
        <w:jc w:val="center"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noProof/>
          <w:snapToGrid/>
          <w:sz w:val="20"/>
          <w:szCs w:val="20"/>
          <w:lang w:bidi="en-US"/>
        </w:rPr>
        <w:drawing>
          <wp:inline distT="0" distB="0" distL="0" distR="0" wp14:anchorId="0C57F8E8" wp14:editId="4DF2F791">
            <wp:extent cx="5095875" cy="3063171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46" cy="307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75B">
        <w:rPr>
          <w:rFonts w:eastAsia="SimSun" w:cs="Arial"/>
          <w:snapToGrid/>
          <w:sz w:val="20"/>
          <w:szCs w:val="20"/>
          <w:lang w:bidi="en-US"/>
        </w:rPr>
        <w:br w:type="page"/>
      </w:r>
    </w:p>
    <w:p w14:paraId="3B205771" w14:textId="461CE12E" w:rsidR="00142EBF" w:rsidRDefault="00502DB7" w:rsidP="003C569E">
      <w:pPr>
        <w:pBdr>
          <w:bottom w:val="single" w:sz="4" w:space="1" w:color="auto"/>
        </w:pBdr>
        <w:spacing w:before="240" w:after="120"/>
        <w:jc w:val="center"/>
        <w:rPr>
          <w:rFonts w:eastAsia="SimSun" w:cs="Arial"/>
          <w:b/>
          <w:snapToGrid/>
          <w:sz w:val="20"/>
          <w:szCs w:val="20"/>
          <w:lang w:bidi="en-US"/>
        </w:rPr>
      </w:pPr>
      <w:r w:rsidRPr="00502DB7">
        <w:rPr>
          <w:rFonts w:eastAsia="SimSun" w:cs="Arial"/>
          <w:b/>
          <w:snapToGrid/>
          <w:sz w:val="20"/>
          <w:szCs w:val="20"/>
          <w:lang w:bidi="en-US"/>
        </w:rPr>
        <w:lastRenderedPageBreak/>
        <w:t>DETAILED INFORMATION BY SOURCE OF FUND</w:t>
      </w:r>
      <w:r w:rsidR="00286803">
        <w:rPr>
          <w:rFonts w:eastAsia="SimSun" w:cs="Arial"/>
          <w:b/>
          <w:snapToGrid/>
          <w:sz w:val="20"/>
          <w:szCs w:val="20"/>
          <w:lang w:bidi="en-US"/>
        </w:rPr>
        <w:t>S</w:t>
      </w:r>
    </w:p>
    <w:p w14:paraId="37E2CAA9" w14:textId="66F6B53B" w:rsidR="00502DB7" w:rsidRPr="00502DB7" w:rsidRDefault="00502DB7" w:rsidP="00E046BE">
      <w:pPr>
        <w:pStyle w:val="ListParagraph"/>
        <w:numPr>
          <w:ilvl w:val="0"/>
          <w:numId w:val="9"/>
        </w:numPr>
        <w:spacing w:before="240" w:after="120"/>
        <w:ind w:left="0" w:hanging="11"/>
        <w:jc w:val="center"/>
        <w:rPr>
          <w:rFonts w:eastAsia="SimSun" w:cs="Arial"/>
          <w:b/>
          <w:snapToGrid/>
          <w:sz w:val="20"/>
          <w:szCs w:val="20"/>
          <w:lang w:bidi="en-US"/>
        </w:rPr>
      </w:pPr>
      <w:r>
        <w:rPr>
          <w:rFonts w:eastAsia="SimSun" w:cs="Arial"/>
          <w:b/>
          <w:snapToGrid/>
          <w:sz w:val="20"/>
          <w:szCs w:val="20"/>
          <w:lang w:bidi="en-US"/>
        </w:rPr>
        <w:t xml:space="preserve">REGULAR </w:t>
      </w:r>
      <w:r w:rsidR="00E90796">
        <w:rPr>
          <w:rFonts w:eastAsia="SimSun" w:cs="Arial"/>
          <w:b/>
          <w:snapToGrid/>
          <w:sz w:val="20"/>
          <w:szCs w:val="20"/>
          <w:lang w:bidi="en-US"/>
        </w:rPr>
        <w:t xml:space="preserve">PROGRAMME </w:t>
      </w:r>
      <w:r>
        <w:rPr>
          <w:rFonts w:eastAsia="SimSun" w:cs="Arial"/>
          <w:b/>
          <w:snapToGrid/>
          <w:sz w:val="20"/>
          <w:szCs w:val="20"/>
          <w:lang w:bidi="en-US"/>
        </w:rPr>
        <w:t>BUDGET</w:t>
      </w:r>
    </w:p>
    <w:p w14:paraId="58537A05" w14:textId="77777777" w:rsidR="00D9713B" w:rsidRDefault="00D9713B" w:rsidP="00F3081D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CCDBF93" w14:textId="078558E3" w:rsidR="00CD3FB6" w:rsidRDefault="00391826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 w:rsidRPr="00337608">
        <w:rPr>
          <w:rFonts w:eastAsia="SimSun" w:cs="Arial"/>
          <w:snapToGrid/>
          <w:sz w:val="20"/>
          <w:szCs w:val="20"/>
          <w:u w:val="single"/>
          <w:lang w:bidi="en-US"/>
        </w:rPr>
        <w:t>Table </w:t>
      </w:r>
      <w:bookmarkEnd w:id="3"/>
      <w:r w:rsidR="00B9496E">
        <w:rPr>
          <w:rFonts w:eastAsia="SimSun" w:cs="Arial"/>
          <w:snapToGrid/>
          <w:sz w:val="20"/>
          <w:szCs w:val="20"/>
          <w:u w:val="single"/>
          <w:lang w:bidi="en-US"/>
        </w:rPr>
        <w:t>7</w:t>
      </w:r>
      <w:r w:rsidRPr="00337608">
        <w:rPr>
          <w:rFonts w:eastAsia="SimSun" w:cs="Arial"/>
          <w:snapToGrid/>
          <w:sz w:val="20"/>
          <w:szCs w:val="20"/>
          <w:lang w:bidi="en-US"/>
        </w:rPr>
        <w:t>. IOC 20</w:t>
      </w:r>
      <w:r w:rsidR="007E1A26">
        <w:rPr>
          <w:rFonts w:eastAsia="SimSun" w:cs="Arial"/>
          <w:snapToGrid/>
          <w:sz w:val="20"/>
          <w:szCs w:val="20"/>
          <w:lang w:bidi="en-US"/>
        </w:rPr>
        <w:t>2</w:t>
      </w:r>
      <w:r w:rsidR="000624CA">
        <w:rPr>
          <w:rFonts w:eastAsia="SimSun" w:cs="Arial"/>
          <w:snapToGrid/>
          <w:sz w:val="20"/>
          <w:szCs w:val="20"/>
          <w:lang w:bidi="en-US"/>
        </w:rPr>
        <w:t>2</w:t>
      </w:r>
      <w:r w:rsidR="00AB4EA4">
        <w:rPr>
          <w:rFonts w:eastAsia="SimSun" w:cs="Arial"/>
          <w:snapToGrid/>
          <w:sz w:val="20"/>
          <w:szCs w:val="20"/>
          <w:lang w:bidi="en-US"/>
        </w:rPr>
        <w:t>–</w:t>
      </w:r>
      <w:r w:rsidR="007E1A26">
        <w:rPr>
          <w:rFonts w:eastAsia="SimSun" w:cs="Arial"/>
          <w:snapToGrid/>
          <w:sz w:val="20"/>
          <w:szCs w:val="20"/>
          <w:lang w:bidi="en-US"/>
        </w:rPr>
        <w:t>202</w:t>
      </w:r>
      <w:r w:rsidR="000624CA">
        <w:rPr>
          <w:rFonts w:eastAsia="SimSun" w:cs="Arial"/>
          <w:snapToGrid/>
          <w:sz w:val="20"/>
          <w:szCs w:val="20"/>
          <w:lang w:bidi="en-US"/>
        </w:rPr>
        <w:t>3</w:t>
      </w:r>
      <w:r w:rsidRPr="00337608">
        <w:rPr>
          <w:rFonts w:eastAsia="SimSun" w:cs="Arial"/>
          <w:snapToGrid/>
          <w:sz w:val="20"/>
          <w:szCs w:val="20"/>
          <w:lang w:bidi="en-US"/>
        </w:rPr>
        <w:t xml:space="preserve"> regul</w:t>
      </w:r>
      <w:r w:rsidR="00286803">
        <w:rPr>
          <w:rFonts w:eastAsia="SimSun" w:cs="Arial"/>
          <w:snapToGrid/>
          <w:sz w:val="20"/>
          <w:szCs w:val="20"/>
          <w:lang w:bidi="en-US"/>
        </w:rPr>
        <w:t xml:space="preserve">ar </w:t>
      </w:r>
      <w:r w:rsidRPr="00337608">
        <w:rPr>
          <w:rFonts w:eastAsia="SimSun" w:cs="Arial"/>
          <w:snapToGrid/>
          <w:sz w:val="20"/>
          <w:szCs w:val="20"/>
          <w:lang w:bidi="en-US"/>
        </w:rPr>
        <w:t xml:space="preserve">budget allocations and expenditure as </w:t>
      </w:r>
      <w:proofErr w:type="gramStart"/>
      <w:r w:rsidRPr="00337608">
        <w:rPr>
          <w:rFonts w:eastAsia="SimSun" w:cs="Arial"/>
          <w:snapToGrid/>
          <w:sz w:val="20"/>
          <w:szCs w:val="20"/>
          <w:lang w:bidi="en-US"/>
        </w:rPr>
        <w:t>at</w:t>
      </w:r>
      <w:proofErr w:type="gramEnd"/>
      <w:r w:rsidRPr="00337608">
        <w:rPr>
          <w:rFonts w:eastAsia="SimSun" w:cs="Arial"/>
          <w:snapToGrid/>
          <w:sz w:val="20"/>
          <w:szCs w:val="20"/>
          <w:lang w:bidi="en-US"/>
        </w:rPr>
        <w:t xml:space="preserve"> 31 December 20</w:t>
      </w:r>
      <w:r w:rsidR="007E1A26">
        <w:rPr>
          <w:rFonts w:eastAsia="SimSun" w:cs="Arial"/>
          <w:snapToGrid/>
          <w:sz w:val="20"/>
          <w:szCs w:val="20"/>
          <w:lang w:bidi="en-US"/>
        </w:rPr>
        <w:t>2</w:t>
      </w:r>
      <w:r w:rsidR="000624CA">
        <w:rPr>
          <w:rFonts w:eastAsia="SimSun" w:cs="Arial"/>
          <w:snapToGrid/>
          <w:sz w:val="20"/>
          <w:szCs w:val="20"/>
          <w:lang w:bidi="en-US"/>
        </w:rPr>
        <w:t>2</w:t>
      </w:r>
    </w:p>
    <w:p w14:paraId="297431E6" w14:textId="77777777" w:rsidR="00F96EF3" w:rsidRDefault="00F96EF3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42E33BA6" w14:textId="755E5B3B" w:rsidR="00C620E3" w:rsidRDefault="00524AD8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 w:rsidRPr="00524AD8">
        <w:rPr>
          <w:noProof/>
        </w:rPr>
        <w:drawing>
          <wp:inline distT="0" distB="0" distL="0" distR="0" wp14:anchorId="0B739497" wp14:editId="79324E83">
            <wp:extent cx="6117189" cy="69925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24" cy="70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E78E" w14:textId="74EA612C" w:rsidR="00AB4EA4" w:rsidRPr="00337608" w:rsidRDefault="00AB4EA4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797FFF6D" w14:textId="41A0A5AB" w:rsidR="00E90796" w:rsidRDefault="00E90796" w:rsidP="00E90796">
      <w:pPr>
        <w:spacing w:after="120"/>
        <w:rPr>
          <w:rFonts w:cs="Arial"/>
          <w:iCs/>
          <w:sz w:val="20"/>
          <w:szCs w:val="20"/>
          <w:u w:val="single"/>
        </w:rPr>
      </w:pPr>
      <w:r>
        <w:rPr>
          <w:rFonts w:eastAsia="SimSun" w:cs="Arial"/>
          <w:snapToGrid/>
          <w:sz w:val="16"/>
          <w:szCs w:val="16"/>
          <w:lang w:bidi="en-US"/>
        </w:rPr>
        <w:tab/>
      </w:r>
    </w:p>
    <w:p w14:paraId="6C60B6FF" w14:textId="77777777" w:rsidR="00F3081D" w:rsidRDefault="00F3081D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</w:p>
    <w:p w14:paraId="3E266267" w14:textId="77777777" w:rsidR="00E90796" w:rsidRDefault="00E90796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</w:p>
    <w:p w14:paraId="5A04C27F" w14:textId="4C4132FC" w:rsidR="00E90796" w:rsidRPr="00E90796" w:rsidRDefault="00E90796" w:rsidP="00E90796">
      <w:pPr>
        <w:spacing w:after="120"/>
        <w:rPr>
          <w:rFonts w:eastAsia="SimSun" w:cs="Arial"/>
          <w:snapToGrid/>
          <w:sz w:val="16"/>
          <w:szCs w:val="16"/>
          <w:lang w:bidi="en-US"/>
        </w:rPr>
      </w:pPr>
      <w:r>
        <w:rPr>
          <w:rFonts w:eastAsia="SimSun" w:cs="Arial"/>
          <w:snapToGrid/>
          <w:sz w:val="16"/>
          <w:szCs w:val="16"/>
          <w:lang w:bidi="en-US"/>
        </w:rPr>
        <w:tab/>
      </w:r>
    </w:p>
    <w:p w14:paraId="03A67AED" w14:textId="5FDF978C" w:rsidR="00E90796" w:rsidRDefault="00E90796" w:rsidP="00E90796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</w:p>
    <w:p w14:paraId="31729616" w14:textId="77777777" w:rsidR="001E40C4" w:rsidRDefault="001E40C4">
      <w:pPr>
        <w:tabs>
          <w:tab w:val="clear" w:pos="567"/>
        </w:tabs>
        <w:snapToGrid/>
        <w:rPr>
          <w:rFonts w:eastAsia="SimSun" w:cs="Arial"/>
          <w:b/>
          <w:snapToGrid/>
          <w:sz w:val="20"/>
          <w:szCs w:val="20"/>
          <w:lang w:bidi="en-US"/>
        </w:rPr>
      </w:pPr>
      <w:r>
        <w:rPr>
          <w:rFonts w:eastAsia="SimSun" w:cs="Arial"/>
          <w:b/>
          <w:snapToGrid/>
          <w:sz w:val="20"/>
          <w:szCs w:val="20"/>
          <w:lang w:bidi="en-US"/>
        </w:rPr>
        <w:br w:type="page"/>
      </w:r>
    </w:p>
    <w:p w14:paraId="1FFDC253" w14:textId="1C48D726" w:rsidR="00E95D0C" w:rsidRPr="00E046BE" w:rsidRDefault="002104F5" w:rsidP="00E046BE">
      <w:pPr>
        <w:pStyle w:val="ListParagraph"/>
        <w:numPr>
          <w:ilvl w:val="0"/>
          <w:numId w:val="9"/>
        </w:numPr>
        <w:spacing w:before="240" w:after="120"/>
        <w:ind w:left="0" w:hanging="11"/>
        <w:jc w:val="center"/>
        <w:rPr>
          <w:rFonts w:eastAsia="SimSun" w:cs="Arial"/>
          <w:b/>
          <w:snapToGrid/>
          <w:sz w:val="20"/>
          <w:szCs w:val="20"/>
          <w:lang w:bidi="en-US"/>
        </w:rPr>
      </w:pPr>
      <w:r w:rsidRPr="00E046BE">
        <w:rPr>
          <w:rFonts w:eastAsia="SimSun" w:cs="Arial"/>
          <w:b/>
          <w:snapToGrid/>
          <w:sz w:val="20"/>
          <w:szCs w:val="20"/>
          <w:lang w:bidi="en-US"/>
        </w:rPr>
        <w:lastRenderedPageBreak/>
        <w:t>VOLUNTARY CONTRIBUTIONS</w:t>
      </w:r>
    </w:p>
    <w:p w14:paraId="37D0D15A" w14:textId="77777777" w:rsidR="00E95D0C" w:rsidRDefault="00E95D0C" w:rsidP="00590C0B">
      <w:pPr>
        <w:pStyle w:val="ListParagraph"/>
        <w:tabs>
          <w:tab w:val="clear" w:pos="567"/>
          <w:tab w:val="left" w:pos="709"/>
        </w:tabs>
        <w:spacing w:before="240" w:after="120"/>
        <w:ind w:left="1440"/>
        <w:jc w:val="center"/>
        <w:rPr>
          <w:rFonts w:cs="Arial"/>
          <w:b/>
          <w:iCs/>
          <w:sz w:val="20"/>
          <w:szCs w:val="20"/>
        </w:rPr>
      </w:pPr>
    </w:p>
    <w:p w14:paraId="7E51F74D" w14:textId="60FC4987" w:rsidR="00502DB7" w:rsidRPr="00E95D0C" w:rsidRDefault="00CF4FD5" w:rsidP="00E046BE">
      <w:pPr>
        <w:pStyle w:val="ListParagraph"/>
        <w:tabs>
          <w:tab w:val="clear" w:pos="567"/>
          <w:tab w:val="left" w:pos="709"/>
        </w:tabs>
        <w:spacing w:before="240" w:after="120"/>
        <w:ind w:left="0"/>
        <w:jc w:val="center"/>
        <w:rPr>
          <w:rFonts w:cs="Arial"/>
          <w:b/>
          <w:iCs/>
          <w:sz w:val="20"/>
          <w:szCs w:val="20"/>
        </w:rPr>
      </w:pPr>
      <w:r w:rsidRPr="00E046BE">
        <w:rPr>
          <w:rFonts w:cs="Arial"/>
          <w:b/>
          <w:iCs/>
          <w:sz w:val="20"/>
          <w:szCs w:val="20"/>
          <w:u w:val="single"/>
        </w:rPr>
        <w:t xml:space="preserve">IOC </w:t>
      </w:r>
      <w:r w:rsidR="002104F5" w:rsidRPr="00E046BE">
        <w:rPr>
          <w:rFonts w:cs="Arial"/>
          <w:b/>
          <w:iCs/>
          <w:sz w:val="20"/>
          <w:szCs w:val="20"/>
          <w:u w:val="single"/>
        </w:rPr>
        <w:t>SP</w:t>
      </w:r>
      <w:r w:rsidR="00502DB7" w:rsidRPr="00E046BE">
        <w:rPr>
          <w:rFonts w:cs="Arial"/>
          <w:b/>
          <w:iCs/>
          <w:sz w:val="20"/>
          <w:szCs w:val="20"/>
          <w:u w:val="single"/>
        </w:rPr>
        <w:t>ECIAL ACCOUNT</w:t>
      </w:r>
    </w:p>
    <w:p w14:paraId="619422BD" w14:textId="77777777" w:rsidR="00EF5EC1" w:rsidRPr="00337608" w:rsidRDefault="00EF5EC1" w:rsidP="002948D8">
      <w:pPr>
        <w:spacing w:after="120"/>
        <w:jc w:val="center"/>
        <w:rPr>
          <w:rFonts w:cs="Arial"/>
          <w:b/>
          <w:szCs w:val="20"/>
        </w:rPr>
      </w:pPr>
    </w:p>
    <w:p w14:paraId="654EB90E" w14:textId="031041F4" w:rsidR="004B0AE7" w:rsidRPr="001A5928" w:rsidRDefault="00391826" w:rsidP="00B2423B">
      <w:pPr>
        <w:rPr>
          <w:rFonts w:eastAsia="SimSun" w:cs="Arial"/>
          <w:snapToGrid/>
          <w:sz w:val="20"/>
          <w:szCs w:val="20"/>
          <w:lang w:val="en-US" w:bidi="en-US"/>
        </w:rPr>
      </w:pPr>
      <w:r w:rsidRPr="00337608">
        <w:rPr>
          <w:rFonts w:cs="Arial"/>
          <w:sz w:val="20"/>
          <w:szCs w:val="20"/>
          <w:u w:val="single"/>
        </w:rPr>
        <w:t xml:space="preserve">Table </w:t>
      </w:r>
      <w:r w:rsidR="00B9496E">
        <w:rPr>
          <w:rFonts w:cs="Arial"/>
          <w:sz w:val="20"/>
          <w:szCs w:val="20"/>
          <w:u w:val="single"/>
        </w:rPr>
        <w:t>8</w:t>
      </w:r>
      <w:r w:rsidRPr="00337608">
        <w:rPr>
          <w:rFonts w:cs="Arial"/>
          <w:sz w:val="20"/>
          <w:szCs w:val="20"/>
        </w:rPr>
        <w:t xml:space="preserve">. </w:t>
      </w:r>
      <w:r w:rsidR="00F3081D">
        <w:rPr>
          <w:rFonts w:cs="Arial"/>
          <w:sz w:val="20"/>
          <w:szCs w:val="20"/>
        </w:rPr>
        <w:t xml:space="preserve">Expenditure </w:t>
      </w:r>
      <w:bookmarkStart w:id="4" w:name="SecC"/>
      <w:r w:rsidR="00F3081D">
        <w:rPr>
          <w:rFonts w:eastAsia="SimSun" w:cs="Arial"/>
          <w:snapToGrid/>
          <w:sz w:val="20"/>
          <w:szCs w:val="20"/>
          <w:lang w:bidi="en-US"/>
        </w:rPr>
        <w:t>as at 31 December 202</w:t>
      </w:r>
      <w:r w:rsidR="00654A48">
        <w:rPr>
          <w:rFonts w:eastAsia="SimSun" w:cs="Arial"/>
          <w:snapToGrid/>
          <w:sz w:val="20"/>
          <w:szCs w:val="20"/>
          <w:lang w:bidi="en-US"/>
        </w:rPr>
        <w:t>2</w:t>
      </w:r>
    </w:p>
    <w:p w14:paraId="65E1D561" w14:textId="39CC177D" w:rsidR="004B0AE7" w:rsidRDefault="004B0AE7" w:rsidP="002D6798">
      <w:pPr>
        <w:rPr>
          <w:rFonts w:eastAsia="SimSun" w:cs="Arial"/>
          <w:snapToGrid/>
          <w:sz w:val="20"/>
          <w:szCs w:val="20"/>
          <w:lang w:bidi="en-US"/>
        </w:rPr>
      </w:pPr>
    </w:p>
    <w:p w14:paraId="39E50583" w14:textId="34B22BA5" w:rsidR="00F3081D" w:rsidRDefault="00E9675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 w:rsidRPr="00E96750">
        <w:rPr>
          <w:noProof/>
        </w:rPr>
        <w:drawing>
          <wp:inline distT="0" distB="0" distL="0" distR="0" wp14:anchorId="1F45E427" wp14:editId="210A2423">
            <wp:extent cx="6124575" cy="3481705"/>
            <wp:effectExtent l="0" t="0" r="952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1D">
        <w:rPr>
          <w:rFonts w:eastAsia="SimSun" w:cs="Arial"/>
          <w:snapToGrid/>
          <w:sz w:val="20"/>
          <w:szCs w:val="20"/>
          <w:lang w:bidi="en-US"/>
        </w:rPr>
        <w:br w:type="page"/>
      </w:r>
    </w:p>
    <w:p w14:paraId="7470F3C2" w14:textId="4FAA9DD6" w:rsidR="00502DB7" w:rsidRPr="00E046BE" w:rsidRDefault="00502DB7" w:rsidP="00E046BE">
      <w:pPr>
        <w:pStyle w:val="ListParagraph"/>
        <w:spacing w:before="240"/>
        <w:ind w:left="0"/>
        <w:jc w:val="center"/>
        <w:rPr>
          <w:rFonts w:cs="Arial"/>
          <w:b/>
          <w:sz w:val="20"/>
          <w:szCs w:val="20"/>
          <w:u w:val="single"/>
        </w:rPr>
      </w:pPr>
      <w:bookmarkStart w:id="5" w:name="table_9"/>
      <w:bookmarkEnd w:id="4"/>
      <w:r w:rsidRPr="00E046BE">
        <w:rPr>
          <w:rFonts w:cs="Arial"/>
          <w:b/>
          <w:sz w:val="20"/>
          <w:szCs w:val="20"/>
          <w:u w:val="single"/>
        </w:rPr>
        <w:lastRenderedPageBreak/>
        <w:t>FUNDS-IN-TRUST</w:t>
      </w:r>
    </w:p>
    <w:p w14:paraId="4CDF008C" w14:textId="77777777" w:rsidR="00A31CD8" w:rsidRDefault="00A31CD8" w:rsidP="00A31CD8">
      <w:pPr>
        <w:rPr>
          <w:rFonts w:cs="Arial"/>
          <w:sz w:val="20"/>
          <w:szCs w:val="20"/>
          <w:u w:val="single"/>
        </w:rPr>
      </w:pPr>
    </w:p>
    <w:p w14:paraId="1FEF919C" w14:textId="77777777" w:rsidR="00A31CD8" w:rsidRDefault="00A31CD8" w:rsidP="00A31CD8">
      <w:pPr>
        <w:rPr>
          <w:rFonts w:cs="Arial"/>
          <w:sz w:val="20"/>
          <w:szCs w:val="20"/>
          <w:u w:val="single"/>
        </w:rPr>
      </w:pPr>
    </w:p>
    <w:p w14:paraId="44AC781C" w14:textId="2D842C4F" w:rsidR="00D535C7" w:rsidRDefault="00391826" w:rsidP="00A31CD8">
      <w:pPr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Table </w:t>
      </w:r>
      <w:bookmarkEnd w:id="5"/>
      <w:r w:rsidR="00B9496E">
        <w:rPr>
          <w:rFonts w:cs="Arial"/>
          <w:sz w:val="20"/>
          <w:szCs w:val="20"/>
          <w:u w:val="single"/>
        </w:rPr>
        <w:t>9</w:t>
      </w:r>
      <w:r w:rsidRPr="00337608">
        <w:rPr>
          <w:rFonts w:cs="Arial"/>
          <w:sz w:val="20"/>
          <w:szCs w:val="20"/>
          <w:u w:val="single"/>
        </w:rPr>
        <w:t>.</w:t>
      </w:r>
      <w:r w:rsidRPr="00337608">
        <w:rPr>
          <w:rFonts w:cs="Arial"/>
          <w:sz w:val="20"/>
          <w:szCs w:val="20"/>
        </w:rPr>
        <w:t xml:space="preserve"> </w:t>
      </w:r>
      <w:r w:rsidR="00D9713B">
        <w:rPr>
          <w:rFonts w:cs="Arial"/>
          <w:sz w:val="20"/>
          <w:szCs w:val="20"/>
        </w:rPr>
        <w:t xml:space="preserve">Expenditure as </w:t>
      </w:r>
      <w:proofErr w:type="gramStart"/>
      <w:r w:rsidR="00D9713B">
        <w:rPr>
          <w:rFonts w:cs="Arial"/>
          <w:sz w:val="20"/>
          <w:szCs w:val="20"/>
        </w:rPr>
        <w:t>at</w:t>
      </w:r>
      <w:proofErr w:type="gramEnd"/>
      <w:r w:rsidR="00D9713B">
        <w:rPr>
          <w:rFonts w:cs="Arial"/>
          <w:sz w:val="20"/>
          <w:szCs w:val="20"/>
        </w:rPr>
        <w:t xml:space="preserve"> 31 December 202</w:t>
      </w:r>
      <w:r w:rsidR="00654A48">
        <w:rPr>
          <w:rFonts w:cs="Arial"/>
          <w:sz w:val="20"/>
          <w:szCs w:val="20"/>
        </w:rPr>
        <w:t>2</w:t>
      </w:r>
    </w:p>
    <w:p w14:paraId="3F23DC9B" w14:textId="6F8EC8E3" w:rsidR="0064375B" w:rsidRPr="001A5928" w:rsidRDefault="003D25E6" w:rsidP="00D9713B">
      <w:pPr>
        <w:spacing w:before="240"/>
        <w:rPr>
          <w:rFonts w:cs="Arial"/>
          <w:sz w:val="20"/>
          <w:szCs w:val="20"/>
          <w:lang w:val="en-US"/>
        </w:rPr>
      </w:pPr>
      <w:r w:rsidRPr="003D25E6">
        <w:rPr>
          <w:noProof/>
        </w:rPr>
        <w:drawing>
          <wp:inline distT="0" distB="0" distL="0" distR="0" wp14:anchorId="3D4FAA6B" wp14:editId="79F6DDDC">
            <wp:extent cx="6124575" cy="8143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6034" w14:textId="63AD0A23" w:rsidR="00D9713B" w:rsidRPr="001E40C4" w:rsidRDefault="0064375B" w:rsidP="00E046BE">
      <w:pPr>
        <w:pStyle w:val="ListParagraph"/>
        <w:numPr>
          <w:ilvl w:val="0"/>
          <w:numId w:val="9"/>
        </w:numPr>
        <w:tabs>
          <w:tab w:val="clear" w:pos="567"/>
        </w:tabs>
        <w:snapToGrid/>
        <w:ind w:left="0" w:firstLine="0"/>
        <w:jc w:val="center"/>
        <w:rPr>
          <w:rFonts w:cs="Arial"/>
          <w:b/>
          <w:sz w:val="20"/>
          <w:szCs w:val="20"/>
        </w:rPr>
      </w:pPr>
      <w:r w:rsidRPr="00E046BE">
        <w:rPr>
          <w:rFonts w:cs="Arial"/>
          <w:sz w:val="20"/>
          <w:szCs w:val="20"/>
        </w:rPr>
        <w:br w:type="page"/>
      </w:r>
      <w:r w:rsidRPr="001E40C4">
        <w:rPr>
          <w:rFonts w:cs="Arial"/>
          <w:b/>
          <w:sz w:val="20"/>
          <w:szCs w:val="20"/>
        </w:rPr>
        <w:lastRenderedPageBreak/>
        <w:t xml:space="preserve">OVERVIEW OF </w:t>
      </w:r>
      <w:r w:rsidR="00727561" w:rsidRPr="001E40C4">
        <w:rPr>
          <w:rFonts w:cs="Arial"/>
          <w:b/>
          <w:sz w:val="20"/>
          <w:szCs w:val="20"/>
        </w:rPr>
        <w:t>THE IOC STAFFING 202</w:t>
      </w:r>
      <w:r w:rsidR="00654A48" w:rsidRPr="001E40C4">
        <w:rPr>
          <w:rFonts w:cs="Arial"/>
          <w:b/>
          <w:sz w:val="20"/>
          <w:szCs w:val="20"/>
        </w:rPr>
        <w:t>2</w:t>
      </w:r>
    </w:p>
    <w:p w14:paraId="37508173" w14:textId="77777777" w:rsidR="001E40C4" w:rsidRDefault="001E40C4" w:rsidP="00E046BE">
      <w:pPr>
        <w:tabs>
          <w:tab w:val="clear" w:pos="567"/>
        </w:tabs>
        <w:snapToGrid/>
        <w:jc w:val="center"/>
        <w:rPr>
          <w:rFonts w:cs="Arial"/>
          <w:b/>
          <w:sz w:val="20"/>
          <w:szCs w:val="20"/>
        </w:rPr>
      </w:pPr>
    </w:p>
    <w:p w14:paraId="7010AEDA" w14:textId="77777777" w:rsidR="0062702F" w:rsidRDefault="0062702F" w:rsidP="00E046BE">
      <w:pPr>
        <w:tabs>
          <w:tab w:val="clear" w:pos="567"/>
        </w:tabs>
        <w:snapToGrid/>
        <w:jc w:val="center"/>
        <w:rPr>
          <w:rFonts w:cs="Arial"/>
          <w:b/>
          <w:sz w:val="20"/>
          <w:szCs w:val="20"/>
        </w:rPr>
      </w:pPr>
    </w:p>
    <w:p w14:paraId="7BABF7C9" w14:textId="111A52EA" w:rsidR="00727561" w:rsidRDefault="0064375B" w:rsidP="0064375B">
      <w:pPr>
        <w:spacing w:before="240"/>
        <w:rPr>
          <w:rFonts w:cs="Arial"/>
          <w:sz w:val="20"/>
          <w:szCs w:val="20"/>
        </w:rPr>
      </w:pPr>
      <w:r w:rsidRPr="003C6AC1">
        <w:rPr>
          <w:rFonts w:cs="Arial"/>
          <w:sz w:val="20"/>
          <w:szCs w:val="20"/>
          <w:u w:val="single"/>
        </w:rPr>
        <w:t xml:space="preserve">Chart </w:t>
      </w:r>
      <w:r w:rsidR="00F969D6">
        <w:rPr>
          <w:rFonts w:cs="Arial"/>
          <w:sz w:val="20"/>
          <w:szCs w:val="20"/>
          <w:u w:val="single"/>
        </w:rPr>
        <w:t>7</w:t>
      </w:r>
      <w:r>
        <w:rPr>
          <w:rFonts w:cs="Arial"/>
          <w:sz w:val="20"/>
          <w:szCs w:val="20"/>
        </w:rPr>
        <w:t>. Regular budget staff establishment</w:t>
      </w:r>
    </w:p>
    <w:p w14:paraId="7F1FEB40" w14:textId="028289B5" w:rsidR="0064375B" w:rsidRDefault="00706D34" w:rsidP="00727561">
      <w:pPr>
        <w:spacing w:before="240"/>
        <w:jc w:val="center"/>
        <w:rPr>
          <w:rFonts w:cs="Arial"/>
          <w:sz w:val="20"/>
          <w:szCs w:val="20"/>
        </w:rPr>
      </w:pPr>
      <w:r>
        <w:rPr>
          <w:noProof/>
          <w:snapToGrid/>
        </w:rPr>
        <w:drawing>
          <wp:inline distT="0" distB="0" distL="0" distR="0" wp14:anchorId="64E9A69D" wp14:editId="72A9C846">
            <wp:extent cx="6027420" cy="2743200"/>
            <wp:effectExtent l="0" t="0" r="1143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CEE8126" w14:textId="77777777" w:rsidR="0064375B" w:rsidRPr="0064375B" w:rsidRDefault="0064375B" w:rsidP="0064375B">
      <w:pPr>
        <w:spacing w:before="240"/>
        <w:rPr>
          <w:rFonts w:cs="Arial"/>
          <w:sz w:val="20"/>
          <w:szCs w:val="20"/>
        </w:rPr>
      </w:pPr>
    </w:p>
    <w:p w14:paraId="7F8BCC17" w14:textId="2018D671" w:rsidR="0064375B" w:rsidRDefault="0064375B" w:rsidP="0064375B">
      <w:pPr>
        <w:spacing w:before="240"/>
        <w:rPr>
          <w:rFonts w:cs="Arial"/>
          <w:sz w:val="20"/>
          <w:szCs w:val="20"/>
        </w:rPr>
      </w:pPr>
      <w:r w:rsidRPr="003C6AC1">
        <w:rPr>
          <w:rFonts w:cs="Arial"/>
          <w:sz w:val="20"/>
          <w:szCs w:val="20"/>
          <w:u w:val="single"/>
        </w:rPr>
        <w:t xml:space="preserve">Chart </w:t>
      </w:r>
      <w:r w:rsidR="00F969D6">
        <w:rPr>
          <w:rFonts w:cs="Arial"/>
          <w:sz w:val="20"/>
          <w:szCs w:val="20"/>
          <w:u w:val="single"/>
        </w:rPr>
        <w:t>8</w:t>
      </w:r>
      <w:r>
        <w:rPr>
          <w:rFonts w:cs="Arial"/>
          <w:sz w:val="20"/>
          <w:szCs w:val="20"/>
        </w:rPr>
        <w:t xml:space="preserve">. </w:t>
      </w:r>
      <w:r w:rsidR="003C6AC1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ctual FTE, all sources of funding</w:t>
      </w:r>
    </w:p>
    <w:p w14:paraId="5CE1DA59" w14:textId="296EA87D" w:rsidR="0064375B" w:rsidRPr="0064375B" w:rsidRDefault="00CC62FC" w:rsidP="00727561">
      <w:pPr>
        <w:spacing w:before="24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4D68BD15" wp14:editId="68553F6A">
            <wp:extent cx="4859020" cy="3279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375B" w:rsidRPr="0064375B" w:rsidSect="00982D55">
      <w:headerReference w:type="even" r:id="rId29"/>
      <w:headerReference w:type="default" r:id="rId30"/>
      <w:headerReference w:type="first" r:id="rId31"/>
      <w:pgSz w:w="11906" w:h="16838" w:code="9"/>
      <w:pgMar w:top="979" w:right="1134" w:bottom="737" w:left="1127" w:header="70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86CA" w14:textId="77777777" w:rsidR="00847FD5" w:rsidRDefault="00847FD5">
      <w:r>
        <w:separator/>
      </w:r>
    </w:p>
  </w:endnote>
  <w:endnote w:type="continuationSeparator" w:id="0">
    <w:p w14:paraId="5FCA0E11" w14:textId="77777777" w:rsidR="00847FD5" w:rsidRDefault="0084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6BDF" w14:textId="77777777" w:rsidR="00847FD5" w:rsidRDefault="00847FD5">
      <w:r>
        <w:separator/>
      </w:r>
    </w:p>
  </w:footnote>
  <w:footnote w:type="continuationSeparator" w:id="0">
    <w:p w14:paraId="00D185D5" w14:textId="77777777" w:rsidR="00847FD5" w:rsidRDefault="00847FD5">
      <w:r>
        <w:continuationSeparator/>
      </w:r>
    </w:p>
  </w:footnote>
  <w:footnote w:id="1">
    <w:p w14:paraId="7B1555DD" w14:textId="50603011" w:rsidR="00132235" w:rsidRPr="00C418FD" w:rsidRDefault="00132235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B7F6C" w:rsidRPr="00C418FD">
        <w:rPr>
          <w:sz w:val="16"/>
          <w:szCs w:val="16"/>
        </w:rPr>
        <w:t xml:space="preserve">Reference IOC Resolution A-31/2 and </w:t>
      </w:r>
      <w:r w:rsidR="00130936" w:rsidRPr="00C418FD">
        <w:rPr>
          <w:sz w:val="16"/>
          <w:szCs w:val="16"/>
        </w:rPr>
        <w:t>IOC/A-31/4.2.Doc</w:t>
      </w:r>
      <w:r w:rsidR="008A7065" w:rsidRPr="00C418FD">
        <w:rPr>
          <w:sz w:val="16"/>
          <w:szCs w:val="16"/>
        </w:rPr>
        <w:t xml:space="preserve"> and Resolution EC-55/2</w:t>
      </w:r>
      <w:r w:rsidR="00C418FD" w:rsidRPr="00C418FD">
        <w:rPr>
          <w:sz w:val="16"/>
          <w:szCs w:val="16"/>
        </w:rPr>
        <w:t xml:space="preserve"> and IOC/EC-55/3.1.Doc(2)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48F4" w14:textId="77777777" w:rsidR="00F76453" w:rsidRPr="00B75B3C" w:rsidRDefault="00F76453" w:rsidP="00DD424C">
    <w:pPr>
      <w:pStyle w:val="Header"/>
      <w:jc w:val="right"/>
      <w:rPr>
        <w:sz w:val="20"/>
        <w:szCs w:val="20"/>
      </w:rPr>
    </w:pPr>
    <w:r w:rsidRPr="00B75B3C">
      <w:rPr>
        <w:sz w:val="20"/>
        <w:szCs w:val="20"/>
      </w:rPr>
      <w:t>IOC-XXIX/2 Annex 2 -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10</w:t>
    </w:r>
    <w:r w:rsidRPr="00B75B3C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3272" w14:textId="77777777" w:rsidR="00F76453" w:rsidRPr="00B75B3C" w:rsidRDefault="00F76453" w:rsidP="00DD381D">
    <w:pPr>
      <w:pStyle w:val="Header"/>
      <w:tabs>
        <w:tab w:val="clear" w:pos="8306"/>
      </w:tabs>
      <w:ind w:left="7088"/>
      <w:rPr>
        <w:sz w:val="20"/>
        <w:szCs w:val="20"/>
      </w:rPr>
    </w:pPr>
    <w:r w:rsidRPr="00B75B3C">
      <w:rPr>
        <w:sz w:val="20"/>
        <w:szCs w:val="20"/>
      </w:rPr>
      <w:t>IOC-XXIX</w:t>
    </w:r>
    <w:r>
      <w:rPr>
        <w:sz w:val="20"/>
        <w:szCs w:val="20"/>
      </w:rPr>
      <w:t>/</w:t>
    </w:r>
    <w:r w:rsidRPr="00B75B3C">
      <w:rPr>
        <w:sz w:val="20"/>
        <w:szCs w:val="20"/>
      </w:rPr>
      <w:t>2 Annex 2</w:t>
    </w:r>
    <w:r>
      <w:rPr>
        <w:sz w:val="20"/>
        <w:szCs w:val="20"/>
      </w:rPr>
      <w:t xml:space="preserve"> –</w:t>
    </w:r>
    <w:r w:rsidRPr="00B75B3C">
      <w:rPr>
        <w:sz w:val="20"/>
        <w:szCs w:val="20"/>
      </w:rPr>
      <w:t xml:space="preserve">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B75B3C">
      <w:rPr>
        <w:rStyle w:val="PageNumber"/>
        <w:sz w:val="20"/>
        <w:szCs w:val="20"/>
      </w:rPr>
      <w:fldChar w:fldCharType="end"/>
    </w:r>
  </w:p>
  <w:p w14:paraId="736D2457" w14:textId="77777777" w:rsidR="00F76453" w:rsidRDefault="00F76453" w:rsidP="00DD381D">
    <w:pPr>
      <w:pStyle w:val="Header"/>
      <w:ind w:left="7088"/>
      <w:rPr>
        <w:szCs w:val="22"/>
      </w:rPr>
    </w:pPr>
  </w:p>
  <w:p w14:paraId="3D181125" w14:textId="77777777" w:rsidR="00F76453" w:rsidRPr="00DF2FB9" w:rsidRDefault="00F76453" w:rsidP="00DD381D">
    <w:pPr>
      <w:pStyle w:val="Header"/>
      <w:ind w:left="7088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4E78" w14:textId="0ACD45FF" w:rsidR="007A3C45" w:rsidRPr="00495B30" w:rsidRDefault="007A3C45" w:rsidP="007A3C45">
    <w:pPr>
      <w:tabs>
        <w:tab w:val="left" w:pos="7088"/>
      </w:tabs>
      <w:ind w:left="5954" w:hanging="5954"/>
      <w:rPr>
        <w:rFonts w:cs="Arial"/>
        <w:b/>
        <w:sz w:val="36"/>
        <w:szCs w:val="36"/>
      </w:rPr>
    </w:pPr>
    <w:r w:rsidRPr="00495B30">
      <w:rPr>
        <w:rFonts w:cs="Arial"/>
        <w:szCs w:val="22"/>
      </w:rPr>
      <w:t>Restricted distribution</w:t>
    </w:r>
    <w:r w:rsidRPr="00495B30">
      <w:rPr>
        <w:rFonts w:ascii="Times New Roman" w:hAnsi="Times New Roman" w:cs="Arial"/>
        <w:sz w:val="24"/>
        <w:szCs w:val="22"/>
      </w:rPr>
      <w:tab/>
    </w:r>
    <w:bookmarkStart w:id="0" w:name="_Hlk54263549"/>
    <w:r w:rsidRPr="00495B30">
      <w:rPr>
        <w:rFonts w:cs="Arial"/>
        <w:b/>
        <w:sz w:val="36"/>
        <w:szCs w:val="36"/>
      </w:rPr>
      <w:t>IOC</w:t>
    </w:r>
    <w:r>
      <w:rPr>
        <w:rFonts w:cs="Arial"/>
        <w:b/>
        <w:sz w:val="36"/>
        <w:szCs w:val="36"/>
      </w:rPr>
      <w:t>/A-32</w:t>
    </w:r>
    <w:r w:rsidRPr="00495B30">
      <w:rPr>
        <w:rFonts w:cs="Arial"/>
        <w:b/>
        <w:sz w:val="36"/>
        <w:szCs w:val="36"/>
      </w:rPr>
      <w:t>/3.</w:t>
    </w:r>
    <w:bookmarkEnd w:id="0"/>
    <w:proofErr w:type="gramStart"/>
    <w:r>
      <w:rPr>
        <w:rFonts w:cs="Arial"/>
        <w:b/>
        <w:sz w:val="36"/>
        <w:szCs w:val="36"/>
      </w:rPr>
      <w:t>2</w:t>
    </w:r>
    <w:r w:rsidRPr="00495B30">
      <w:rPr>
        <w:rFonts w:cs="Arial"/>
        <w:b/>
        <w:sz w:val="36"/>
        <w:szCs w:val="36"/>
      </w:rPr>
      <w:t>.Doc</w:t>
    </w:r>
    <w:proofErr w:type="gramEnd"/>
    <w:r w:rsidRPr="00495B30">
      <w:rPr>
        <w:rFonts w:cs="Arial"/>
        <w:b/>
        <w:sz w:val="36"/>
        <w:szCs w:val="36"/>
      </w:rPr>
      <w:t>(</w:t>
    </w:r>
    <w:r>
      <w:rPr>
        <w:rFonts w:cs="Arial"/>
        <w:b/>
        <w:sz w:val="36"/>
        <w:szCs w:val="36"/>
      </w:rPr>
      <w:t>2</w:t>
    </w:r>
    <w:r w:rsidRPr="00495B30">
      <w:rPr>
        <w:rFonts w:cs="Arial"/>
        <w:b/>
        <w:sz w:val="36"/>
        <w:szCs w:val="36"/>
      </w:rPr>
      <w:t>)</w:t>
    </w:r>
  </w:p>
  <w:p w14:paraId="17CF1F86" w14:textId="77777777" w:rsidR="007A3C45" w:rsidRPr="00495B30" w:rsidRDefault="007A3C45" w:rsidP="007A3C45">
    <w:pPr>
      <w:ind w:left="5954"/>
      <w:rPr>
        <w:rFonts w:cs="Arial"/>
        <w:szCs w:val="22"/>
      </w:rPr>
    </w:pPr>
    <w:r w:rsidRPr="00495B30">
      <w:rPr>
        <w:rFonts w:ascii="Times New Roman" w:hAnsi="Times New Roman" w:cs="Arial"/>
        <w:b/>
        <w:noProof/>
        <w:snapToGrid/>
        <w:sz w:val="24"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4388EE84" wp14:editId="77330DE6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2"/>
      </w:rPr>
      <w:t>Paris, 18 May</w:t>
    </w:r>
    <w:r w:rsidRPr="00495B30">
      <w:rPr>
        <w:rFonts w:cs="Arial"/>
        <w:szCs w:val="22"/>
      </w:rPr>
      <w:t xml:space="preserve"> 202</w:t>
    </w:r>
    <w:r>
      <w:rPr>
        <w:rFonts w:cs="Arial"/>
        <w:szCs w:val="22"/>
      </w:rPr>
      <w:t>3</w:t>
    </w:r>
    <w:r w:rsidRPr="00495B30">
      <w:rPr>
        <w:rFonts w:cs="Arial"/>
        <w:szCs w:val="22"/>
      </w:rPr>
      <w:t xml:space="preserve"> </w:t>
    </w:r>
  </w:p>
  <w:p w14:paraId="7FF9078E" w14:textId="77777777" w:rsidR="007A3C45" w:rsidRPr="00495B30" w:rsidRDefault="007A3C45" w:rsidP="007A3C45">
    <w:pPr>
      <w:spacing w:after="240"/>
      <w:ind w:left="5954"/>
      <w:rPr>
        <w:rFonts w:cs="Arial"/>
        <w:szCs w:val="22"/>
      </w:rPr>
    </w:pPr>
    <w:r w:rsidRPr="00495B30">
      <w:rPr>
        <w:rFonts w:cs="Arial"/>
        <w:szCs w:val="22"/>
      </w:rPr>
      <w:t>English</w:t>
    </w:r>
    <w:r>
      <w:rPr>
        <w:rFonts w:cs="Arial"/>
        <w:szCs w:val="22"/>
      </w:rPr>
      <w:t xml:space="preserve"> only</w:t>
    </w:r>
  </w:p>
  <w:p w14:paraId="0FA3D56A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ascii="Times New Roman" w:eastAsia="SimSun" w:hAnsi="Times New Roman" w:cs="Arial"/>
        <w:b/>
        <w:sz w:val="24"/>
        <w:szCs w:val="22"/>
        <w:lang w:eastAsia="zh-CN"/>
      </w:rPr>
    </w:pPr>
  </w:p>
  <w:p w14:paraId="1B3EFCAE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ascii="Times New Roman" w:eastAsia="SimSun" w:hAnsi="Times New Roman" w:cs="Arial"/>
        <w:b/>
        <w:sz w:val="24"/>
        <w:szCs w:val="22"/>
        <w:lang w:eastAsia="zh-CN"/>
      </w:rPr>
    </w:pPr>
  </w:p>
  <w:p w14:paraId="5A706963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eastAsia="zh-CN"/>
      </w:rPr>
    </w:pPr>
  </w:p>
  <w:p w14:paraId="2587F46D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eastAsia="zh-CN"/>
      </w:rPr>
    </w:pPr>
  </w:p>
  <w:p w14:paraId="6BB8BDEE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eastAsia="zh-CN"/>
      </w:rPr>
    </w:pPr>
  </w:p>
  <w:p w14:paraId="295B467A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eastAsia="zh-CN"/>
      </w:rPr>
    </w:pPr>
    <w:r w:rsidRPr="00495B30">
      <w:rPr>
        <w:rFonts w:eastAsia="SimSun" w:cs="Arial"/>
        <w:b/>
        <w:sz w:val="24"/>
        <w:lang w:eastAsia="zh-CN"/>
      </w:rPr>
      <w:t>INTERGOVERNMENTAL OCEANOGRAPHIC COMMISSION</w:t>
    </w:r>
  </w:p>
  <w:p w14:paraId="2DAB8944" w14:textId="77777777" w:rsidR="007A3C45" w:rsidRPr="00495B30" w:rsidRDefault="007A3C45" w:rsidP="007A3C45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Cs/>
        <w:sz w:val="24"/>
        <w:lang w:eastAsia="zh-CN"/>
      </w:rPr>
    </w:pPr>
    <w:r w:rsidRPr="00495B30">
      <w:rPr>
        <w:rFonts w:eastAsia="SimSun" w:cs="Arial"/>
        <w:bCs/>
        <w:sz w:val="24"/>
        <w:lang w:eastAsia="zh-CN"/>
      </w:rPr>
      <w:t>(</w:t>
    </w:r>
    <w:proofErr w:type="gramStart"/>
    <w:r w:rsidRPr="00495B30">
      <w:rPr>
        <w:rFonts w:eastAsia="SimSun" w:cs="Arial"/>
        <w:bCs/>
        <w:sz w:val="24"/>
        <w:lang w:eastAsia="zh-CN"/>
      </w:rPr>
      <w:t>of</w:t>
    </w:r>
    <w:proofErr w:type="gramEnd"/>
    <w:r w:rsidRPr="00495B30">
      <w:rPr>
        <w:rFonts w:eastAsia="SimSun" w:cs="Arial"/>
        <w:bCs/>
        <w:sz w:val="24"/>
        <w:lang w:eastAsia="zh-CN"/>
      </w:rPr>
      <w:t xml:space="preserve"> UNESCO)</w:t>
    </w:r>
  </w:p>
  <w:p w14:paraId="28BDD277" w14:textId="77777777" w:rsidR="007A3C45" w:rsidRPr="00495B30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szCs w:val="22"/>
        <w:lang w:eastAsia="zh-CN"/>
      </w:rPr>
    </w:pPr>
  </w:p>
  <w:p w14:paraId="153FF421" w14:textId="77777777" w:rsidR="007A3C45" w:rsidRPr="00495B30" w:rsidRDefault="007A3C45" w:rsidP="007A3C45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eastAsia="zh-CN"/>
      </w:rPr>
    </w:pPr>
    <w:r>
      <w:rPr>
        <w:rFonts w:eastAsia="SimSun" w:cs="Arial"/>
        <w:b/>
        <w:sz w:val="24"/>
        <w:lang w:eastAsia="zh-CN"/>
      </w:rPr>
      <w:t>Thirty</w:t>
    </w:r>
    <w:r w:rsidRPr="00495B30">
      <w:rPr>
        <w:rFonts w:eastAsia="SimSun" w:cs="Arial"/>
        <w:b/>
        <w:sz w:val="24"/>
        <w:lang w:eastAsia="zh-CN"/>
      </w:rPr>
      <w:t>-</w:t>
    </w:r>
    <w:r>
      <w:rPr>
        <w:rFonts w:eastAsia="SimSun" w:cs="Arial"/>
        <w:b/>
        <w:sz w:val="24"/>
        <w:lang w:eastAsia="zh-CN"/>
      </w:rPr>
      <w:t>second</w:t>
    </w:r>
    <w:r w:rsidRPr="00495B30">
      <w:rPr>
        <w:rFonts w:eastAsia="SimSun" w:cs="Arial"/>
        <w:b/>
        <w:sz w:val="24"/>
        <w:lang w:eastAsia="zh-CN"/>
      </w:rPr>
      <w:t xml:space="preserve"> Session of the </w:t>
    </w:r>
    <w:r>
      <w:rPr>
        <w:rFonts w:eastAsia="SimSun" w:cs="Arial"/>
        <w:b/>
        <w:sz w:val="24"/>
        <w:lang w:eastAsia="zh-CN"/>
      </w:rPr>
      <w:t>Assembly</w:t>
    </w:r>
  </w:p>
  <w:p w14:paraId="518541BF" w14:textId="77777777" w:rsidR="007A3C45" w:rsidRPr="00495B30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en-US" w:eastAsia="zh-CN"/>
      </w:rPr>
    </w:pPr>
    <w:r>
      <w:rPr>
        <w:rFonts w:eastAsia="SimSun" w:cs="Arial"/>
        <w:bCs/>
        <w:sz w:val="24"/>
        <w:lang w:val="en-US" w:eastAsia="zh-CN"/>
      </w:rPr>
      <w:t>UNESCO, Paris, 21</w:t>
    </w:r>
    <w:r w:rsidRPr="00495B30">
      <w:rPr>
        <w:rFonts w:eastAsia="SimSun" w:cs="Arial"/>
        <w:bCs/>
        <w:sz w:val="24"/>
        <w:lang w:val="en-US" w:eastAsia="zh-CN"/>
      </w:rPr>
      <w:t>–</w:t>
    </w:r>
    <w:r>
      <w:rPr>
        <w:rFonts w:eastAsia="SimSun" w:cs="Arial"/>
        <w:bCs/>
        <w:sz w:val="24"/>
        <w:lang w:val="en-US" w:eastAsia="zh-CN"/>
      </w:rPr>
      <w:t>30</w:t>
    </w:r>
    <w:r w:rsidRPr="00495B30">
      <w:rPr>
        <w:rFonts w:eastAsia="SimSun" w:cs="Arial"/>
        <w:bCs/>
        <w:sz w:val="24"/>
        <w:lang w:val="en-US" w:eastAsia="zh-CN"/>
      </w:rPr>
      <w:t xml:space="preserve"> June 202</w:t>
    </w:r>
    <w:r>
      <w:rPr>
        <w:rFonts w:eastAsia="SimSun" w:cs="Arial"/>
        <w:bCs/>
        <w:sz w:val="24"/>
        <w:lang w:val="en-US" w:eastAsia="zh-CN"/>
      </w:rPr>
      <w:t>3</w:t>
    </w:r>
  </w:p>
  <w:p w14:paraId="0038193A" w14:textId="77777777" w:rsidR="007A3C45" w:rsidRPr="00495B30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Times New Roman" w:eastAsia="SimSun" w:hAnsi="Times New Roman" w:cs="Arial"/>
        <w:bCs/>
        <w:sz w:val="24"/>
        <w:szCs w:val="22"/>
        <w:lang w:val="en-US" w:eastAsia="zh-CN"/>
      </w:rPr>
    </w:pPr>
  </w:p>
  <w:p w14:paraId="032C7B93" w14:textId="77777777" w:rsidR="007A3C45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en-US" w:eastAsia="zh-CN"/>
      </w:rPr>
    </w:pPr>
  </w:p>
  <w:p w14:paraId="5C8D5E0A" w14:textId="77777777" w:rsidR="007A3C45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en-US" w:eastAsia="zh-CN"/>
      </w:rPr>
    </w:pPr>
  </w:p>
  <w:p w14:paraId="365D9138" w14:textId="77777777" w:rsidR="007A3C45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en-US" w:eastAsia="zh-CN"/>
      </w:rPr>
    </w:pPr>
  </w:p>
  <w:p w14:paraId="3E98E4F7" w14:textId="77777777" w:rsidR="007A3C45" w:rsidRPr="00495B30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en-US" w:eastAsia="zh-CN"/>
      </w:rPr>
    </w:pPr>
  </w:p>
  <w:p w14:paraId="0A94A67C" w14:textId="149CF972" w:rsidR="007A3C45" w:rsidRPr="00495B30" w:rsidRDefault="007A3C45" w:rsidP="007A3C45">
    <w:pPr>
      <w:keepNext/>
      <w:tabs>
        <w:tab w:val="left" w:pos="5330"/>
      </w:tabs>
      <w:outlineLvl w:val="6"/>
      <w:rPr>
        <w:rFonts w:cs="Arial"/>
        <w:sz w:val="24"/>
      </w:rPr>
    </w:pPr>
    <w:r w:rsidRPr="00495B30">
      <w:rPr>
        <w:rFonts w:cs="Arial"/>
        <w:sz w:val="24"/>
        <w:u w:val="single"/>
      </w:rPr>
      <w:t>Item</w:t>
    </w:r>
    <w:r>
      <w:rPr>
        <w:rFonts w:cs="Arial"/>
        <w:sz w:val="24"/>
        <w:u w:val="single"/>
      </w:rPr>
      <w:t>s</w:t>
    </w:r>
    <w:r w:rsidRPr="00495B30">
      <w:rPr>
        <w:rFonts w:cs="Arial"/>
        <w:sz w:val="24"/>
        <w:u w:val="single"/>
      </w:rPr>
      <w:t xml:space="preserve"> </w:t>
    </w:r>
    <w:r w:rsidRPr="00495B30">
      <w:rPr>
        <w:rFonts w:cs="Arial"/>
        <w:b/>
        <w:sz w:val="24"/>
        <w:u w:val="single"/>
      </w:rPr>
      <w:t>3.</w:t>
    </w:r>
    <w:r>
      <w:rPr>
        <w:rFonts w:cs="Arial"/>
        <w:b/>
        <w:sz w:val="24"/>
        <w:u w:val="single"/>
      </w:rPr>
      <w:t>2</w:t>
    </w:r>
    <w:r w:rsidRPr="00495B30">
      <w:rPr>
        <w:rFonts w:cs="Arial"/>
        <w:sz w:val="24"/>
        <w:u w:val="single"/>
      </w:rPr>
      <w:t xml:space="preserve"> </w:t>
    </w:r>
    <w:r>
      <w:rPr>
        <w:rFonts w:cs="Arial"/>
        <w:sz w:val="24"/>
        <w:u w:val="single"/>
      </w:rPr>
      <w:t xml:space="preserve">and </w:t>
    </w:r>
    <w:r>
      <w:rPr>
        <w:rFonts w:cs="Arial"/>
        <w:b/>
        <w:bCs/>
        <w:sz w:val="24"/>
        <w:u w:val="single"/>
      </w:rPr>
      <w:t xml:space="preserve">6.4 </w:t>
    </w:r>
    <w:r w:rsidRPr="00495B30">
      <w:rPr>
        <w:rFonts w:cs="Arial"/>
        <w:sz w:val="24"/>
        <w:u w:val="single"/>
      </w:rPr>
      <w:t>of the Provisional Agenda</w:t>
    </w:r>
  </w:p>
  <w:p w14:paraId="03C392DB" w14:textId="02384B72" w:rsidR="007A3C45" w:rsidRPr="00DF632A" w:rsidRDefault="007A3C45" w:rsidP="007A3C45">
    <w:pPr>
      <w:tabs>
        <w:tab w:val="clear" w:pos="567"/>
        <w:tab w:val="left" w:pos="-1440"/>
        <w:tab w:val="left" w:pos="-720"/>
        <w:tab w:val="left" w:pos="6723"/>
      </w:tabs>
      <w:rPr>
        <w:rFonts w:eastAsia="SimSun" w:cs="Arial"/>
        <w:caps/>
        <w:sz w:val="24"/>
        <w:lang w:val="en-US" w:eastAsia="zh-CN"/>
      </w:rPr>
    </w:pPr>
    <w:r>
      <w:rPr>
        <w:rFonts w:eastAsia="SimSun" w:cs="Arial"/>
        <w:caps/>
        <w:sz w:val="24"/>
        <w:lang w:val="en-US" w:eastAsia="zh-CN"/>
      </w:rPr>
      <w:tab/>
    </w:r>
  </w:p>
  <w:p w14:paraId="01066572" w14:textId="77777777" w:rsidR="007A3C45" w:rsidRPr="00DF632A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eastAsia="SimSun" w:cs="Arial"/>
        <w:caps/>
        <w:sz w:val="24"/>
        <w:lang w:val="en-US" w:eastAsia="zh-CN"/>
      </w:rPr>
    </w:pPr>
  </w:p>
  <w:p w14:paraId="6D6E8248" w14:textId="06623080" w:rsidR="007A3C45" w:rsidRPr="00495B30" w:rsidRDefault="007A3C45" w:rsidP="003A2F16">
    <w:pPr>
      <w:tabs>
        <w:tab w:val="clear" w:pos="567"/>
        <w:tab w:val="left" w:pos="-737"/>
        <w:tab w:val="left" w:pos="1134"/>
      </w:tabs>
      <w:spacing w:after="240"/>
      <w:jc w:val="center"/>
      <w:rPr>
        <w:rFonts w:cs="Arial"/>
        <w:szCs w:val="22"/>
      </w:rPr>
    </w:pPr>
    <w:r w:rsidRPr="007A3C45">
      <w:rPr>
        <w:rFonts w:cs="Arial"/>
        <w:b/>
        <w:szCs w:val="22"/>
        <w:lang w:val="en-US"/>
      </w:rPr>
      <w:t xml:space="preserve">REPORT ON 2022–2023 (41 C/5) BUDGET IMPLEMENTATION </w:t>
    </w:r>
    <w:r>
      <w:rPr>
        <w:rFonts w:cs="Arial"/>
        <w:b/>
        <w:szCs w:val="22"/>
        <w:lang w:val="en-US"/>
      </w:rPr>
      <w:br/>
    </w:r>
    <w:r w:rsidRPr="007A3C45">
      <w:rPr>
        <w:rFonts w:cs="Arial"/>
        <w:b/>
        <w:szCs w:val="22"/>
        <w:lang w:val="en-US"/>
      </w:rPr>
      <w:t>AS AT 31 DECEMBER 2022</w:t>
    </w:r>
    <w:r w:rsidRPr="00495B30">
      <w:rPr>
        <w:rFonts w:cs="Arial"/>
        <w:b/>
        <w:szCs w:val="22"/>
        <w:lang w:val="en-US"/>
      </w:rPr>
      <w:t xml:space="preserve"> </w:t>
    </w:r>
    <w:r w:rsidRPr="00495B30">
      <w:rPr>
        <w:rFonts w:cs="Arial"/>
        <w:szCs w:val="22"/>
        <w:lang w:val="en-US"/>
      </w:rPr>
      <w:br/>
    </w:r>
  </w:p>
  <w:p w14:paraId="60AED5A3" w14:textId="77777777" w:rsidR="00F76453" w:rsidRPr="005E544C" w:rsidRDefault="00F76453" w:rsidP="00055EDC">
    <w:pPr>
      <w:pStyle w:val="Header"/>
      <w:jc w:val="cent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994F" w14:textId="42A491F0" w:rsidR="00F76453" w:rsidRPr="001E7B53" w:rsidRDefault="00F76453" w:rsidP="00E046BE">
    <w:pPr>
      <w:pStyle w:val="Header"/>
      <w:tabs>
        <w:tab w:val="clear" w:pos="4153"/>
        <w:tab w:val="clear" w:pos="8306"/>
        <w:tab w:val="left" w:pos="5429"/>
      </w:tabs>
      <w:rPr>
        <w:rStyle w:val="PageNumber"/>
        <w:sz w:val="20"/>
        <w:szCs w:val="20"/>
        <w:lang w:val="fr-FR"/>
      </w:rPr>
    </w:pPr>
    <w:r w:rsidRPr="00F76453">
      <w:rPr>
        <w:sz w:val="20"/>
        <w:szCs w:val="20"/>
        <w:lang w:val="fr-FR"/>
      </w:rPr>
      <w:t>IOC/A-3</w:t>
    </w:r>
    <w:r w:rsidR="0082773D">
      <w:rPr>
        <w:sz w:val="20"/>
        <w:szCs w:val="20"/>
        <w:lang w:val="fr-FR"/>
      </w:rPr>
      <w:t>2</w:t>
    </w:r>
    <w:r w:rsidRPr="00F76453">
      <w:rPr>
        <w:sz w:val="20"/>
        <w:szCs w:val="20"/>
        <w:lang w:val="fr-FR"/>
      </w:rPr>
      <w:t>/3.</w:t>
    </w:r>
    <w:proofErr w:type="gramStart"/>
    <w:r w:rsidRPr="00F76453">
      <w:rPr>
        <w:sz w:val="20"/>
        <w:szCs w:val="20"/>
        <w:lang w:val="fr-FR"/>
      </w:rPr>
      <w:t>2.Doc</w:t>
    </w:r>
    <w:proofErr w:type="gramEnd"/>
    <w:r w:rsidRPr="00F76453">
      <w:rPr>
        <w:sz w:val="20"/>
        <w:szCs w:val="20"/>
        <w:lang w:val="fr-FR"/>
      </w:rPr>
      <w:t>(2)</w:t>
    </w:r>
    <w:r w:rsidR="001E40C4">
      <w:rPr>
        <w:sz w:val="20"/>
        <w:szCs w:val="20"/>
        <w:lang w:val="fr-FR"/>
      </w:rPr>
      <w:t xml:space="preserve"> – </w:t>
    </w:r>
    <w:r w:rsidRPr="001E7B53">
      <w:rPr>
        <w:sz w:val="20"/>
        <w:szCs w:val="20"/>
        <w:lang w:val="fr-FR"/>
      </w:rPr>
      <w:t>page </w:t>
    </w:r>
    <w:r w:rsidRPr="00B75B3C">
      <w:rPr>
        <w:rStyle w:val="PageNumber"/>
        <w:sz w:val="20"/>
        <w:szCs w:val="20"/>
      </w:rPr>
      <w:fldChar w:fldCharType="begin"/>
    </w:r>
    <w:r w:rsidRPr="001E7B53">
      <w:rPr>
        <w:rStyle w:val="PageNumber"/>
        <w:sz w:val="20"/>
        <w:szCs w:val="20"/>
        <w:lang w:val="fr-FR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12</w:t>
    </w:r>
    <w:r w:rsidRPr="00B75B3C">
      <w:rPr>
        <w:rStyle w:val="PageNumber"/>
        <w:sz w:val="20"/>
        <w:szCs w:val="20"/>
      </w:rPr>
      <w:fldChar w:fldCharType="end"/>
    </w:r>
    <w:r w:rsidR="001E40C4">
      <w:rPr>
        <w:rStyle w:val="PageNumber"/>
        <w:sz w:val="20"/>
        <w:szCs w:val="20"/>
      </w:rPr>
      <w:tab/>
    </w:r>
  </w:p>
  <w:p w14:paraId="086E59FF" w14:textId="77777777" w:rsidR="00F76453" w:rsidRDefault="00F76453" w:rsidP="00DD381D">
    <w:pPr>
      <w:pStyle w:val="Header"/>
      <w:tabs>
        <w:tab w:val="clear" w:pos="8306"/>
      </w:tabs>
      <w:rPr>
        <w:sz w:val="20"/>
        <w:szCs w:val="20"/>
        <w:lang w:val="fr-FR"/>
      </w:rPr>
    </w:pPr>
  </w:p>
  <w:p w14:paraId="4E2DFBF8" w14:textId="77777777" w:rsidR="001E40C4" w:rsidRPr="001E7B53" w:rsidRDefault="001E40C4" w:rsidP="00DD381D">
    <w:pPr>
      <w:pStyle w:val="Header"/>
      <w:tabs>
        <w:tab w:val="clear" w:pos="8306"/>
      </w:tabs>
      <w:rPr>
        <w:sz w:val="20"/>
        <w:szCs w:val="20"/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F461" w14:textId="3E7F89B7" w:rsidR="00F76453" w:rsidRPr="00BA205C" w:rsidRDefault="00F76453" w:rsidP="00E046BE">
    <w:pPr>
      <w:pStyle w:val="Header"/>
      <w:tabs>
        <w:tab w:val="clear" w:pos="8306"/>
      </w:tabs>
      <w:ind w:left="6804"/>
      <w:rPr>
        <w:rFonts w:cs="Arial"/>
        <w:sz w:val="20"/>
        <w:szCs w:val="20"/>
        <w:lang w:val="fr-FR"/>
      </w:rPr>
    </w:pPr>
    <w:r w:rsidRPr="00F76453">
      <w:rPr>
        <w:rFonts w:cs="Arial"/>
        <w:sz w:val="20"/>
        <w:szCs w:val="20"/>
        <w:lang w:val="fr-FR"/>
      </w:rPr>
      <w:t>IOC/A-3</w:t>
    </w:r>
    <w:r w:rsidR="0082773D">
      <w:rPr>
        <w:rFonts w:cs="Arial"/>
        <w:sz w:val="20"/>
        <w:szCs w:val="20"/>
        <w:lang w:val="fr-FR"/>
      </w:rPr>
      <w:t>2</w:t>
    </w:r>
    <w:r w:rsidRPr="00F76453">
      <w:rPr>
        <w:rFonts w:cs="Arial"/>
        <w:sz w:val="20"/>
        <w:szCs w:val="20"/>
        <w:lang w:val="fr-FR"/>
      </w:rPr>
      <w:t>/3.</w:t>
    </w:r>
    <w:proofErr w:type="gramStart"/>
    <w:r w:rsidRPr="00F76453">
      <w:rPr>
        <w:rFonts w:cs="Arial"/>
        <w:sz w:val="20"/>
        <w:szCs w:val="20"/>
        <w:lang w:val="fr-FR"/>
      </w:rPr>
      <w:t>2.Doc</w:t>
    </w:r>
    <w:proofErr w:type="gramEnd"/>
    <w:r w:rsidRPr="00F76453">
      <w:rPr>
        <w:rFonts w:cs="Arial"/>
        <w:sz w:val="20"/>
        <w:szCs w:val="20"/>
        <w:lang w:val="fr-FR"/>
      </w:rPr>
      <w:t>(2)</w:t>
    </w:r>
    <w:r w:rsidR="001E40C4">
      <w:rPr>
        <w:rFonts w:cs="Arial"/>
        <w:sz w:val="20"/>
        <w:szCs w:val="20"/>
        <w:lang w:val="fr-FR"/>
      </w:rPr>
      <w:t xml:space="preserve"> – </w:t>
    </w:r>
    <w:r w:rsidRPr="00BA205C">
      <w:rPr>
        <w:rFonts w:cs="Arial"/>
        <w:sz w:val="20"/>
        <w:szCs w:val="20"/>
        <w:lang w:val="fr-FR"/>
      </w:rPr>
      <w:t>page </w:t>
    </w:r>
    <w:r w:rsidRPr="00BA205C">
      <w:rPr>
        <w:rStyle w:val="PageNumber"/>
        <w:rFonts w:cs="Arial"/>
        <w:sz w:val="20"/>
        <w:szCs w:val="20"/>
      </w:rPr>
      <w:fldChar w:fldCharType="begin"/>
    </w:r>
    <w:r w:rsidRPr="00F95416">
      <w:rPr>
        <w:rStyle w:val="PageNumber"/>
        <w:rFonts w:cs="Arial"/>
        <w:sz w:val="20"/>
        <w:szCs w:val="20"/>
        <w:lang w:val="fr-FR"/>
      </w:rPr>
      <w:instrText xml:space="preserve"> PAGE </w:instrText>
    </w:r>
    <w:r w:rsidRPr="00BA205C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  <w:lang w:val="fr-FR"/>
      </w:rPr>
      <w:t>11</w:t>
    </w:r>
    <w:r w:rsidRPr="00BA205C">
      <w:rPr>
        <w:rStyle w:val="PageNumber"/>
        <w:rFonts w:cs="Arial"/>
        <w:sz w:val="20"/>
        <w:szCs w:val="20"/>
      </w:rPr>
      <w:fldChar w:fldCharType="end"/>
    </w:r>
  </w:p>
  <w:p w14:paraId="581B4619" w14:textId="77777777" w:rsidR="00F76453" w:rsidRDefault="00F76453" w:rsidP="001E40C4">
    <w:pPr>
      <w:ind w:left="6946"/>
      <w:rPr>
        <w:lang w:val="fr-FR"/>
      </w:rPr>
    </w:pPr>
  </w:p>
  <w:p w14:paraId="5158E19A" w14:textId="77777777" w:rsidR="001E40C4" w:rsidRPr="00982D55" w:rsidRDefault="001E40C4" w:rsidP="00E046BE">
    <w:pPr>
      <w:ind w:left="6946"/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DCE3" w14:textId="397C1DF0" w:rsidR="00F76453" w:rsidRDefault="00F76453" w:rsidP="00DD381D">
    <w:pPr>
      <w:pStyle w:val="Header"/>
      <w:tabs>
        <w:tab w:val="clear" w:pos="567"/>
        <w:tab w:val="clear" w:pos="8306"/>
      </w:tabs>
      <w:rPr>
        <w:rFonts w:cs="Arial"/>
        <w:sz w:val="20"/>
        <w:szCs w:val="20"/>
        <w:lang w:val="fr-FR"/>
      </w:rPr>
    </w:pPr>
    <w:r w:rsidRPr="00F76453">
      <w:rPr>
        <w:rFonts w:cs="Arial"/>
        <w:sz w:val="20"/>
        <w:szCs w:val="20"/>
        <w:lang w:val="fr-FR"/>
      </w:rPr>
      <w:t>IOC/A-3</w:t>
    </w:r>
    <w:r w:rsidR="0082773D">
      <w:rPr>
        <w:rFonts w:cs="Arial"/>
        <w:sz w:val="20"/>
        <w:szCs w:val="20"/>
        <w:lang w:val="fr-FR"/>
      </w:rPr>
      <w:t>2</w:t>
    </w:r>
    <w:r w:rsidRPr="00F76453">
      <w:rPr>
        <w:rFonts w:cs="Arial"/>
        <w:sz w:val="20"/>
        <w:szCs w:val="20"/>
        <w:lang w:val="fr-FR"/>
      </w:rPr>
      <w:t>/3.</w:t>
    </w:r>
    <w:proofErr w:type="gramStart"/>
    <w:r w:rsidRPr="00F76453">
      <w:rPr>
        <w:rFonts w:cs="Arial"/>
        <w:sz w:val="20"/>
        <w:szCs w:val="20"/>
        <w:lang w:val="fr-FR"/>
      </w:rPr>
      <w:t>2.Doc</w:t>
    </w:r>
    <w:proofErr w:type="gramEnd"/>
    <w:r w:rsidRPr="00F76453">
      <w:rPr>
        <w:rFonts w:cs="Arial"/>
        <w:sz w:val="20"/>
        <w:szCs w:val="20"/>
        <w:lang w:val="fr-FR"/>
      </w:rPr>
      <w:t>(2)</w:t>
    </w:r>
  </w:p>
  <w:p w14:paraId="7D28DFBB" w14:textId="11126617" w:rsidR="00F76453" w:rsidRPr="001E7B53" w:rsidRDefault="00F76453" w:rsidP="00DD381D">
    <w:pPr>
      <w:pStyle w:val="Header"/>
      <w:tabs>
        <w:tab w:val="clear" w:pos="567"/>
        <w:tab w:val="clear" w:pos="8306"/>
      </w:tabs>
      <w:rPr>
        <w:rStyle w:val="PageNumber"/>
        <w:rFonts w:cs="Arial"/>
        <w:sz w:val="20"/>
        <w:szCs w:val="20"/>
        <w:lang w:val="fr-FR"/>
      </w:rPr>
    </w:pPr>
    <w:proofErr w:type="gramStart"/>
    <w:r>
      <w:rPr>
        <w:rFonts w:cs="Arial"/>
        <w:sz w:val="20"/>
        <w:szCs w:val="20"/>
        <w:lang w:val="fr-FR"/>
      </w:rPr>
      <w:t>p</w:t>
    </w:r>
    <w:r w:rsidRPr="00163907">
      <w:rPr>
        <w:rFonts w:cs="Arial"/>
        <w:sz w:val="20"/>
        <w:szCs w:val="20"/>
        <w:lang w:val="fr-FR"/>
      </w:rPr>
      <w:t>age</w:t>
    </w:r>
    <w:proofErr w:type="gramEnd"/>
    <w:r w:rsidRPr="00163907">
      <w:rPr>
        <w:rFonts w:cs="Arial"/>
        <w:sz w:val="20"/>
        <w:szCs w:val="20"/>
        <w:lang w:val="fr-FR"/>
      </w:rPr>
      <w:t> </w:t>
    </w:r>
    <w:r w:rsidRPr="006842FA">
      <w:rPr>
        <w:rStyle w:val="PageNumber"/>
        <w:rFonts w:cs="Arial"/>
        <w:sz w:val="20"/>
        <w:szCs w:val="20"/>
      </w:rPr>
      <w:fldChar w:fldCharType="begin"/>
    </w:r>
    <w:r w:rsidRPr="00163907">
      <w:rPr>
        <w:rStyle w:val="PageNumber"/>
        <w:rFonts w:cs="Arial"/>
        <w:sz w:val="20"/>
        <w:szCs w:val="20"/>
        <w:lang w:val="fr-FR"/>
      </w:rPr>
      <w:instrText xml:space="preserve"> PAGE </w:instrText>
    </w:r>
    <w:r w:rsidRPr="006842FA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  <w:lang w:val="fr-FR"/>
      </w:rPr>
      <w:t>2</w:t>
    </w:r>
    <w:r w:rsidRPr="006842FA">
      <w:rPr>
        <w:rStyle w:val="PageNumber"/>
        <w:rFonts w:cs="Arial"/>
        <w:sz w:val="20"/>
        <w:szCs w:val="20"/>
      </w:rPr>
      <w:fldChar w:fldCharType="end"/>
    </w:r>
  </w:p>
  <w:p w14:paraId="29DB02E1" w14:textId="77777777" w:rsidR="00F76453" w:rsidRPr="00982D55" w:rsidRDefault="00F7645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A5168B"/>
    <w:multiLevelType w:val="hybridMultilevel"/>
    <w:tmpl w:val="422E3AF4"/>
    <w:lvl w:ilvl="0" w:tplc="C97E835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B70A8"/>
    <w:multiLevelType w:val="hybridMultilevel"/>
    <w:tmpl w:val="0EECCE78"/>
    <w:lvl w:ilvl="0" w:tplc="624C5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5B5168D9"/>
    <w:multiLevelType w:val="hybridMultilevel"/>
    <w:tmpl w:val="302C5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2452">
    <w:abstractNumId w:val="7"/>
  </w:num>
  <w:num w:numId="2" w16cid:durableId="2000838975">
    <w:abstractNumId w:val="0"/>
  </w:num>
  <w:num w:numId="3" w16cid:durableId="1063411419">
    <w:abstractNumId w:val="3"/>
  </w:num>
  <w:num w:numId="4" w16cid:durableId="364451438">
    <w:abstractNumId w:val="4"/>
  </w:num>
  <w:num w:numId="5" w16cid:durableId="1601060753">
    <w:abstractNumId w:val="2"/>
  </w:num>
  <w:num w:numId="6" w16cid:durableId="283510314">
    <w:abstractNumId w:val="9"/>
  </w:num>
  <w:num w:numId="7" w16cid:durableId="1827016773">
    <w:abstractNumId w:val="10"/>
  </w:num>
  <w:num w:numId="8" w16cid:durableId="1162357398">
    <w:abstractNumId w:val="6"/>
  </w:num>
  <w:num w:numId="9" w16cid:durableId="1042099941">
    <w:abstractNumId w:val="5"/>
  </w:num>
  <w:num w:numId="10" w16cid:durableId="325213645">
    <w:abstractNumId w:val="8"/>
  </w:num>
  <w:num w:numId="11" w16cid:durableId="669205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88"/>
    <w:rsid w:val="0000380A"/>
    <w:rsid w:val="00005E34"/>
    <w:rsid w:val="00010047"/>
    <w:rsid w:val="00010BBB"/>
    <w:rsid w:val="00012F33"/>
    <w:rsid w:val="00014FAE"/>
    <w:rsid w:val="00017688"/>
    <w:rsid w:val="00017F53"/>
    <w:rsid w:val="00020229"/>
    <w:rsid w:val="00020895"/>
    <w:rsid w:val="00020AA1"/>
    <w:rsid w:val="000260ED"/>
    <w:rsid w:val="000264EB"/>
    <w:rsid w:val="000279E9"/>
    <w:rsid w:val="00030FB8"/>
    <w:rsid w:val="00032FED"/>
    <w:rsid w:val="0004138A"/>
    <w:rsid w:val="00045C10"/>
    <w:rsid w:val="00046F76"/>
    <w:rsid w:val="00050412"/>
    <w:rsid w:val="000520FC"/>
    <w:rsid w:val="0005301A"/>
    <w:rsid w:val="00054558"/>
    <w:rsid w:val="00055123"/>
    <w:rsid w:val="00055156"/>
    <w:rsid w:val="00055EDC"/>
    <w:rsid w:val="00056C62"/>
    <w:rsid w:val="000570E4"/>
    <w:rsid w:val="00060799"/>
    <w:rsid w:val="000624CA"/>
    <w:rsid w:val="0006388C"/>
    <w:rsid w:val="000713E4"/>
    <w:rsid w:val="000714EF"/>
    <w:rsid w:val="00075E03"/>
    <w:rsid w:val="00077532"/>
    <w:rsid w:val="00083F48"/>
    <w:rsid w:val="00085D07"/>
    <w:rsid w:val="00085D6A"/>
    <w:rsid w:val="00086559"/>
    <w:rsid w:val="00086EDB"/>
    <w:rsid w:val="00087869"/>
    <w:rsid w:val="00091207"/>
    <w:rsid w:val="00093329"/>
    <w:rsid w:val="00093B4A"/>
    <w:rsid w:val="0009466E"/>
    <w:rsid w:val="00094857"/>
    <w:rsid w:val="0009560E"/>
    <w:rsid w:val="00095A59"/>
    <w:rsid w:val="00095AB2"/>
    <w:rsid w:val="00096648"/>
    <w:rsid w:val="000A0AF1"/>
    <w:rsid w:val="000A2ACC"/>
    <w:rsid w:val="000A6935"/>
    <w:rsid w:val="000A72B2"/>
    <w:rsid w:val="000B1552"/>
    <w:rsid w:val="000B25A1"/>
    <w:rsid w:val="000B2B38"/>
    <w:rsid w:val="000B2CC1"/>
    <w:rsid w:val="000B6202"/>
    <w:rsid w:val="000B7E22"/>
    <w:rsid w:val="000C25C5"/>
    <w:rsid w:val="000C2B81"/>
    <w:rsid w:val="000C381B"/>
    <w:rsid w:val="000C3A23"/>
    <w:rsid w:val="000C7687"/>
    <w:rsid w:val="000C772F"/>
    <w:rsid w:val="000C7B9D"/>
    <w:rsid w:val="000D12CA"/>
    <w:rsid w:val="000D52F1"/>
    <w:rsid w:val="000D56E6"/>
    <w:rsid w:val="000D74A7"/>
    <w:rsid w:val="000E0533"/>
    <w:rsid w:val="000E20B5"/>
    <w:rsid w:val="000E2D35"/>
    <w:rsid w:val="000E3B23"/>
    <w:rsid w:val="000E4F0E"/>
    <w:rsid w:val="000F0254"/>
    <w:rsid w:val="000F053F"/>
    <w:rsid w:val="000F3BAD"/>
    <w:rsid w:val="000F5A99"/>
    <w:rsid w:val="000F783A"/>
    <w:rsid w:val="000F7F1E"/>
    <w:rsid w:val="0010028C"/>
    <w:rsid w:val="001026B2"/>
    <w:rsid w:val="00102F51"/>
    <w:rsid w:val="00104028"/>
    <w:rsid w:val="001047C5"/>
    <w:rsid w:val="001057C0"/>
    <w:rsid w:val="00107BB7"/>
    <w:rsid w:val="00110636"/>
    <w:rsid w:val="001108E9"/>
    <w:rsid w:val="00113520"/>
    <w:rsid w:val="0011458D"/>
    <w:rsid w:val="00121C6C"/>
    <w:rsid w:val="00123719"/>
    <w:rsid w:val="00123E5B"/>
    <w:rsid w:val="001241D7"/>
    <w:rsid w:val="001247F4"/>
    <w:rsid w:val="00125C62"/>
    <w:rsid w:val="00127EE9"/>
    <w:rsid w:val="00130035"/>
    <w:rsid w:val="0013040A"/>
    <w:rsid w:val="00130936"/>
    <w:rsid w:val="00132143"/>
    <w:rsid w:val="00132235"/>
    <w:rsid w:val="00133EC7"/>
    <w:rsid w:val="0013416F"/>
    <w:rsid w:val="00134444"/>
    <w:rsid w:val="00136041"/>
    <w:rsid w:val="001362F2"/>
    <w:rsid w:val="00136922"/>
    <w:rsid w:val="00137E97"/>
    <w:rsid w:val="00140DCD"/>
    <w:rsid w:val="00140FC5"/>
    <w:rsid w:val="00142EBF"/>
    <w:rsid w:val="00143C20"/>
    <w:rsid w:val="001448C4"/>
    <w:rsid w:val="00152A67"/>
    <w:rsid w:val="00152DC1"/>
    <w:rsid w:val="001547DB"/>
    <w:rsid w:val="00163907"/>
    <w:rsid w:val="00164720"/>
    <w:rsid w:val="0016492B"/>
    <w:rsid w:val="00167158"/>
    <w:rsid w:val="001672B9"/>
    <w:rsid w:val="00170532"/>
    <w:rsid w:val="00170809"/>
    <w:rsid w:val="0017347A"/>
    <w:rsid w:val="00175793"/>
    <w:rsid w:val="00182F77"/>
    <w:rsid w:val="00186D79"/>
    <w:rsid w:val="00186F71"/>
    <w:rsid w:val="00187B43"/>
    <w:rsid w:val="00190224"/>
    <w:rsid w:val="00192F03"/>
    <w:rsid w:val="00193947"/>
    <w:rsid w:val="001949FD"/>
    <w:rsid w:val="00196052"/>
    <w:rsid w:val="00196332"/>
    <w:rsid w:val="001A2DC3"/>
    <w:rsid w:val="001A5928"/>
    <w:rsid w:val="001A7485"/>
    <w:rsid w:val="001B28BD"/>
    <w:rsid w:val="001B2F96"/>
    <w:rsid w:val="001B3B24"/>
    <w:rsid w:val="001B5814"/>
    <w:rsid w:val="001B5BEF"/>
    <w:rsid w:val="001C15D1"/>
    <w:rsid w:val="001C1635"/>
    <w:rsid w:val="001C6455"/>
    <w:rsid w:val="001C6510"/>
    <w:rsid w:val="001D2902"/>
    <w:rsid w:val="001D422A"/>
    <w:rsid w:val="001D6288"/>
    <w:rsid w:val="001D6BD3"/>
    <w:rsid w:val="001E26EA"/>
    <w:rsid w:val="001E33F5"/>
    <w:rsid w:val="001E40C4"/>
    <w:rsid w:val="001E759C"/>
    <w:rsid w:val="001E7ABC"/>
    <w:rsid w:val="001E7B53"/>
    <w:rsid w:val="001E7E33"/>
    <w:rsid w:val="001F094E"/>
    <w:rsid w:val="00201AA9"/>
    <w:rsid w:val="002041E9"/>
    <w:rsid w:val="002047AC"/>
    <w:rsid w:val="00204B8D"/>
    <w:rsid w:val="00205EA0"/>
    <w:rsid w:val="002067A0"/>
    <w:rsid w:val="002070CE"/>
    <w:rsid w:val="002104F5"/>
    <w:rsid w:val="00212BDB"/>
    <w:rsid w:val="002203A4"/>
    <w:rsid w:val="002239E0"/>
    <w:rsid w:val="002252C8"/>
    <w:rsid w:val="002262D6"/>
    <w:rsid w:val="00227259"/>
    <w:rsid w:val="00227FF4"/>
    <w:rsid w:val="00230861"/>
    <w:rsid w:val="00232CAB"/>
    <w:rsid w:val="002333EB"/>
    <w:rsid w:val="00236C8D"/>
    <w:rsid w:val="00236E74"/>
    <w:rsid w:val="002370E0"/>
    <w:rsid w:val="00240D0B"/>
    <w:rsid w:val="00241213"/>
    <w:rsid w:val="00243B4A"/>
    <w:rsid w:val="00246F87"/>
    <w:rsid w:val="002538FB"/>
    <w:rsid w:val="002558E2"/>
    <w:rsid w:val="00256579"/>
    <w:rsid w:val="0025760A"/>
    <w:rsid w:val="00262CA6"/>
    <w:rsid w:val="002653F4"/>
    <w:rsid w:val="00270E79"/>
    <w:rsid w:val="00274D72"/>
    <w:rsid w:val="00275297"/>
    <w:rsid w:val="0027579E"/>
    <w:rsid w:val="00281B2B"/>
    <w:rsid w:val="00284855"/>
    <w:rsid w:val="00284AE7"/>
    <w:rsid w:val="00286803"/>
    <w:rsid w:val="00287F7B"/>
    <w:rsid w:val="00291861"/>
    <w:rsid w:val="002948D8"/>
    <w:rsid w:val="00296271"/>
    <w:rsid w:val="0029680F"/>
    <w:rsid w:val="002A00DE"/>
    <w:rsid w:val="002A1D81"/>
    <w:rsid w:val="002A1F7A"/>
    <w:rsid w:val="002A2621"/>
    <w:rsid w:val="002A6B16"/>
    <w:rsid w:val="002A6BA4"/>
    <w:rsid w:val="002A72F8"/>
    <w:rsid w:val="002A73EC"/>
    <w:rsid w:val="002A7F5D"/>
    <w:rsid w:val="002B147B"/>
    <w:rsid w:val="002B1DBF"/>
    <w:rsid w:val="002C06B6"/>
    <w:rsid w:val="002C48E8"/>
    <w:rsid w:val="002C4E79"/>
    <w:rsid w:val="002C534F"/>
    <w:rsid w:val="002C58D3"/>
    <w:rsid w:val="002C72A5"/>
    <w:rsid w:val="002C735C"/>
    <w:rsid w:val="002C7DE3"/>
    <w:rsid w:val="002D1218"/>
    <w:rsid w:val="002D1A8A"/>
    <w:rsid w:val="002D4352"/>
    <w:rsid w:val="002D6798"/>
    <w:rsid w:val="002E0859"/>
    <w:rsid w:val="002E1911"/>
    <w:rsid w:val="002E280F"/>
    <w:rsid w:val="002E46B9"/>
    <w:rsid w:val="002E6497"/>
    <w:rsid w:val="002E77E9"/>
    <w:rsid w:val="002F0C55"/>
    <w:rsid w:val="002F2C43"/>
    <w:rsid w:val="002F38C2"/>
    <w:rsid w:val="002F4B89"/>
    <w:rsid w:val="002F796F"/>
    <w:rsid w:val="002F7A5F"/>
    <w:rsid w:val="003001B7"/>
    <w:rsid w:val="00300F19"/>
    <w:rsid w:val="0030203B"/>
    <w:rsid w:val="003057A6"/>
    <w:rsid w:val="003100F2"/>
    <w:rsid w:val="00310D6D"/>
    <w:rsid w:val="00311680"/>
    <w:rsid w:val="00314535"/>
    <w:rsid w:val="00314F99"/>
    <w:rsid w:val="003168B3"/>
    <w:rsid w:val="00320497"/>
    <w:rsid w:val="00322031"/>
    <w:rsid w:val="003247CE"/>
    <w:rsid w:val="00327F74"/>
    <w:rsid w:val="00330979"/>
    <w:rsid w:val="00330BB7"/>
    <w:rsid w:val="00331253"/>
    <w:rsid w:val="00331447"/>
    <w:rsid w:val="003334EE"/>
    <w:rsid w:val="00334A87"/>
    <w:rsid w:val="00335748"/>
    <w:rsid w:val="00337608"/>
    <w:rsid w:val="00337B5C"/>
    <w:rsid w:val="003400CF"/>
    <w:rsid w:val="0034156B"/>
    <w:rsid w:val="003425F0"/>
    <w:rsid w:val="003471B2"/>
    <w:rsid w:val="0035408F"/>
    <w:rsid w:val="00355972"/>
    <w:rsid w:val="0036566E"/>
    <w:rsid w:val="003656E5"/>
    <w:rsid w:val="00366EE5"/>
    <w:rsid w:val="00370F82"/>
    <w:rsid w:val="003735BC"/>
    <w:rsid w:val="00376F28"/>
    <w:rsid w:val="003772E7"/>
    <w:rsid w:val="003774F1"/>
    <w:rsid w:val="003805F5"/>
    <w:rsid w:val="00380EB8"/>
    <w:rsid w:val="003812BA"/>
    <w:rsid w:val="003827E5"/>
    <w:rsid w:val="00385FBA"/>
    <w:rsid w:val="00390507"/>
    <w:rsid w:val="00391156"/>
    <w:rsid w:val="00391678"/>
    <w:rsid w:val="00391826"/>
    <w:rsid w:val="00394EF8"/>
    <w:rsid w:val="00395AD9"/>
    <w:rsid w:val="00396625"/>
    <w:rsid w:val="003A0CC0"/>
    <w:rsid w:val="003A1259"/>
    <w:rsid w:val="003A20E8"/>
    <w:rsid w:val="003A2F16"/>
    <w:rsid w:val="003A7860"/>
    <w:rsid w:val="003B408B"/>
    <w:rsid w:val="003C2C5F"/>
    <w:rsid w:val="003C3B28"/>
    <w:rsid w:val="003C4EE2"/>
    <w:rsid w:val="003C569E"/>
    <w:rsid w:val="003C5CB3"/>
    <w:rsid w:val="003C5CE7"/>
    <w:rsid w:val="003C5DAA"/>
    <w:rsid w:val="003C6324"/>
    <w:rsid w:val="003C6AC1"/>
    <w:rsid w:val="003C7042"/>
    <w:rsid w:val="003D12FF"/>
    <w:rsid w:val="003D25E6"/>
    <w:rsid w:val="003D3711"/>
    <w:rsid w:val="003D3886"/>
    <w:rsid w:val="003D7A70"/>
    <w:rsid w:val="003E2AF8"/>
    <w:rsid w:val="003E55B5"/>
    <w:rsid w:val="003E6279"/>
    <w:rsid w:val="003E7E8C"/>
    <w:rsid w:val="003F0C5F"/>
    <w:rsid w:val="003F175F"/>
    <w:rsid w:val="003F1821"/>
    <w:rsid w:val="003F59C7"/>
    <w:rsid w:val="003F7186"/>
    <w:rsid w:val="003F767B"/>
    <w:rsid w:val="00400244"/>
    <w:rsid w:val="00403081"/>
    <w:rsid w:val="00407C87"/>
    <w:rsid w:val="00411D82"/>
    <w:rsid w:val="0041317E"/>
    <w:rsid w:val="00413A41"/>
    <w:rsid w:val="00413F17"/>
    <w:rsid w:val="0041643C"/>
    <w:rsid w:val="004167EA"/>
    <w:rsid w:val="0042119A"/>
    <w:rsid w:val="00421745"/>
    <w:rsid w:val="0042229E"/>
    <w:rsid w:val="00424DE6"/>
    <w:rsid w:val="00425B62"/>
    <w:rsid w:val="004275D0"/>
    <w:rsid w:val="0043161D"/>
    <w:rsid w:val="00435FEC"/>
    <w:rsid w:val="00437534"/>
    <w:rsid w:val="00450EAC"/>
    <w:rsid w:val="00451B8F"/>
    <w:rsid w:val="004529B8"/>
    <w:rsid w:val="00454F34"/>
    <w:rsid w:val="00456071"/>
    <w:rsid w:val="00456C6D"/>
    <w:rsid w:val="004601DA"/>
    <w:rsid w:val="0046032F"/>
    <w:rsid w:val="004618E1"/>
    <w:rsid w:val="00462C7E"/>
    <w:rsid w:val="00465ED3"/>
    <w:rsid w:val="00467E3F"/>
    <w:rsid w:val="00467F0E"/>
    <w:rsid w:val="00470288"/>
    <w:rsid w:val="004714DF"/>
    <w:rsid w:val="00471C96"/>
    <w:rsid w:val="0047246A"/>
    <w:rsid w:val="00472C1F"/>
    <w:rsid w:val="00473172"/>
    <w:rsid w:val="00482BDA"/>
    <w:rsid w:val="004831CB"/>
    <w:rsid w:val="0048344D"/>
    <w:rsid w:val="00483564"/>
    <w:rsid w:val="0048485F"/>
    <w:rsid w:val="004853C1"/>
    <w:rsid w:val="0049060D"/>
    <w:rsid w:val="00491AAD"/>
    <w:rsid w:val="00492BED"/>
    <w:rsid w:val="00493388"/>
    <w:rsid w:val="004945C2"/>
    <w:rsid w:val="00495972"/>
    <w:rsid w:val="00496D73"/>
    <w:rsid w:val="00497FC5"/>
    <w:rsid w:val="004A0B37"/>
    <w:rsid w:val="004A12B2"/>
    <w:rsid w:val="004A135F"/>
    <w:rsid w:val="004A1C37"/>
    <w:rsid w:val="004A78A0"/>
    <w:rsid w:val="004B08A0"/>
    <w:rsid w:val="004B0A5D"/>
    <w:rsid w:val="004B0AE7"/>
    <w:rsid w:val="004B1756"/>
    <w:rsid w:val="004B64EC"/>
    <w:rsid w:val="004C1625"/>
    <w:rsid w:val="004C170C"/>
    <w:rsid w:val="004C3AE3"/>
    <w:rsid w:val="004C4620"/>
    <w:rsid w:val="004C50B4"/>
    <w:rsid w:val="004D2385"/>
    <w:rsid w:val="004D373D"/>
    <w:rsid w:val="004D55DF"/>
    <w:rsid w:val="004D770A"/>
    <w:rsid w:val="004E398C"/>
    <w:rsid w:val="004E40AE"/>
    <w:rsid w:val="004E5DAD"/>
    <w:rsid w:val="004E7BB1"/>
    <w:rsid w:val="004F097A"/>
    <w:rsid w:val="004F0E15"/>
    <w:rsid w:val="004F1093"/>
    <w:rsid w:val="004F32A7"/>
    <w:rsid w:val="004F3456"/>
    <w:rsid w:val="004F6015"/>
    <w:rsid w:val="004F6B54"/>
    <w:rsid w:val="004F7C83"/>
    <w:rsid w:val="004F7D6C"/>
    <w:rsid w:val="005006CF"/>
    <w:rsid w:val="005016CB"/>
    <w:rsid w:val="00502CFB"/>
    <w:rsid w:val="00502DB7"/>
    <w:rsid w:val="00504366"/>
    <w:rsid w:val="0050696B"/>
    <w:rsid w:val="00506C2C"/>
    <w:rsid w:val="005071F5"/>
    <w:rsid w:val="005079DC"/>
    <w:rsid w:val="00507B26"/>
    <w:rsid w:val="005107EA"/>
    <w:rsid w:val="005118AE"/>
    <w:rsid w:val="00514318"/>
    <w:rsid w:val="005152F5"/>
    <w:rsid w:val="00521157"/>
    <w:rsid w:val="005211CC"/>
    <w:rsid w:val="00521D32"/>
    <w:rsid w:val="00521D5C"/>
    <w:rsid w:val="00522EEC"/>
    <w:rsid w:val="005231E0"/>
    <w:rsid w:val="00524AD8"/>
    <w:rsid w:val="00525224"/>
    <w:rsid w:val="005263DE"/>
    <w:rsid w:val="00530E31"/>
    <w:rsid w:val="00532D2A"/>
    <w:rsid w:val="00534ACE"/>
    <w:rsid w:val="005354D6"/>
    <w:rsid w:val="00535747"/>
    <w:rsid w:val="00537499"/>
    <w:rsid w:val="005379F0"/>
    <w:rsid w:val="00541AF7"/>
    <w:rsid w:val="00542AE2"/>
    <w:rsid w:val="005430E7"/>
    <w:rsid w:val="005435AD"/>
    <w:rsid w:val="005444BC"/>
    <w:rsid w:val="0054734E"/>
    <w:rsid w:val="005501A5"/>
    <w:rsid w:val="00550C47"/>
    <w:rsid w:val="00550CCC"/>
    <w:rsid w:val="00557824"/>
    <w:rsid w:val="00557D74"/>
    <w:rsid w:val="00561E22"/>
    <w:rsid w:val="00561EAF"/>
    <w:rsid w:val="00563AC4"/>
    <w:rsid w:val="00563C78"/>
    <w:rsid w:val="00572445"/>
    <w:rsid w:val="00572735"/>
    <w:rsid w:val="00576758"/>
    <w:rsid w:val="005772CA"/>
    <w:rsid w:val="005815DE"/>
    <w:rsid w:val="00581BD3"/>
    <w:rsid w:val="00583AD0"/>
    <w:rsid w:val="00584EEF"/>
    <w:rsid w:val="00585AA4"/>
    <w:rsid w:val="00590C0B"/>
    <w:rsid w:val="0059291B"/>
    <w:rsid w:val="00593044"/>
    <w:rsid w:val="00595CF2"/>
    <w:rsid w:val="00597E88"/>
    <w:rsid w:val="005A0134"/>
    <w:rsid w:val="005A0DB1"/>
    <w:rsid w:val="005A4881"/>
    <w:rsid w:val="005A4B4C"/>
    <w:rsid w:val="005A58CE"/>
    <w:rsid w:val="005B088F"/>
    <w:rsid w:val="005B1075"/>
    <w:rsid w:val="005B1CC1"/>
    <w:rsid w:val="005C18F6"/>
    <w:rsid w:val="005C2D72"/>
    <w:rsid w:val="005C3BA2"/>
    <w:rsid w:val="005C3F1C"/>
    <w:rsid w:val="005C75AC"/>
    <w:rsid w:val="005C7A36"/>
    <w:rsid w:val="005C7D76"/>
    <w:rsid w:val="005D13F7"/>
    <w:rsid w:val="005D31C1"/>
    <w:rsid w:val="005D437A"/>
    <w:rsid w:val="005D616D"/>
    <w:rsid w:val="005D77CE"/>
    <w:rsid w:val="005D7B3E"/>
    <w:rsid w:val="005E2BF3"/>
    <w:rsid w:val="005E4132"/>
    <w:rsid w:val="005E544C"/>
    <w:rsid w:val="005E7932"/>
    <w:rsid w:val="005F0B4F"/>
    <w:rsid w:val="005F2CC3"/>
    <w:rsid w:val="005F6267"/>
    <w:rsid w:val="005F6BB0"/>
    <w:rsid w:val="006020E6"/>
    <w:rsid w:val="0060336D"/>
    <w:rsid w:val="00606B7C"/>
    <w:rsid w:val="00606BC5"/>
    <w:rsid w:val="00610FE4"/>
    <w:rsid w:val="006110DA"/>
    <w:rsid w:val="00612513"/>
    <w:rsid w:val="006133C7"/>
    <w:rsid w:val="006152B3"/>
    <w:rsid w:val="006156F3"/>
    <w:rsid w:val="00615D0E"/>
    <w:rsid w:val="006164E9"/>
    <w:rsid w:val="006219B5"/>
    <w:rsid w:val="006235BA"/>
    <w:rsid w:val="0062485F"/>
    <w:rsid w:val="0062702F"/>
    <w:rsid w:val="006300D1"/>
    <w:rsid w:val="0063104D"/>
    <w:rsid w:val="00631616"/>
    <w:rsid w:val="00631C4C"/>
    <w:rsid w:val="00633B6A"/>
    <w:rsid w:val="00633EA5"/>
    <w:rsid w:val="00633F75"/>
    <w:rsid w:val="006358A1"/>
    <w:rsid w:val="00636A7C"/>
    <w:rsid w:val="00637006"/>
    <w:rsid w:val="00637F3C"/>
    <w:rsid w:val="00637F43"/>
    <w:rsid w:val="00637FDB"/>
    <w:rsid w:val="00640BFE"/>
    <w:rsid w:val="0064375B"/>
    <w:rsid w:val="0064583F"/>
    <w:rsid w:val="0065256A"/>
    <w:rsid w:val="00654A48"/>
    <w:rsid w:val="006567E6"/>
    <w:rsid w:val="00657DC4"/>
    <w:rsid w:val="00660E72"/>
    <w:rsid w:val="006623CB"/>
    <w:rsid w:val="00663EF7"/>
    <w:rsid w:val="00664246"/>
    <w:rsid w:val="00665E2B"/>
    <w:rsid w:val="00666669"/>
    <w:rsid w:val="00680807"/>
    <w:rsid w:val="006813A6"/>
    <w:rsid w:val="006842FA"/>
    <w:rsid w:val="006856F2"/>
    <w:rsid w:val="0068682C"/>
    <w:rsid w:val="00690A0C"/>
    <w:rsid w:val="00690FD2"/>
    <w:rsid w:val="00692884"/>
    <w:rsid w:val="00693199"/>
    <w:rsid w:val="00694E74"/>
    <w:rsid w:val="006972E9"/>
    <w:rsid w:val="006979AA"/>
    <w:rsid w:val="006A4A18"/>
    <w:rsid w:val="006A4A1D"/>
    <w:rsid w:val="006A5D01"/>
    <w:rsid w:val="006A64AE"/>
    <w:rsid w:val="006A664A"/>
    <w:rsid w:val="006A78B2"/>
    <w:rsid w:val="006B3C8C"/>
    <w:rsid w:val="006B4B95"/>
    <w:rsid w:val="006B5DE9"/>
    <w:rsid w:val="006B62D5"/>
    <w:rsid w:val="006B6AF5"/>
    <w:rsid w:val="006C18D9"/>
    <w:rsid w:val="006C1CD5"/>
    <w:rsid w:val="006C280B"/>
    <w:rsid w:val="006C5F63"/>
    <w:rsid w:val="006C6449"/>
    <w:rsid w:val="006C71D0"/>
    <w:rsid w:val="006C71DD"/>
    <w:rsid w:val="006D33C8"/>
    <w:rsid w:val="006D5D21"/>
    <w:rsid w:val="006D6197"/>
    <w:rsid w:val="006E1E56"/>
    <w:rsid w:val="006E3CF5"/>
    <w:rsid w:val="006E63F7"/>
    <w:rsid w:val="006F0292"/>
    <w:rsid w:val="006F2503"/>
    <w:rsid w:val="006F41EE"/>
    <w:rsid w:val="006F5175"/>
    <w:rsid w:val="006F66DE"/>
    <w:rsid w:val="00706D34"/>
    <w:rsid w:val="00710624"/>
    <w:rsid w:val="007107DD"/>
    <w:rsid w:val="007110FA"/>
    <w:rsid w:val="00711455"/>
    <w:rsid w:val="0071222E"/>
    <w:rsid w:val="00712804"/>
    <w:rsid w:val="007135EF"/>
    <w:rsid w:val="00714A73"/>
    <w:rsid w:val="007165A7"/>
    <w:rsid w:val="007167A2"/>
    <w:rsid w:val="00717746"/>
    <w:rsid w:val="007202F5"/>
    <w:rsid w:val="00721FCC"/>
    <w:rsid w:val="00726EFE"/>
    <w:rsid w:val="00727561"/>
    <w:rsid w:val="00730B6B"/>
    <w:rsid w:val="007326B0"/>
    <w:rsid w:val="007328CD"/>
    <w:rsid w:val="00732E72"/>
    <w:rsid w:val="00733707"/>
    <w:rsid w:val="00733B3A"/>
    <w:rsid w:val="00733C04"/>
    <w:rsid w:val="00733D10"/>
    <w:rsid w:val="007354FD"/>
    <w:rsid w:val="00735A7B"/>
    <w:rsid w:val="00737158"/>
    <w:rsid w:val="00737A18"/>
    <w:rsid w:val="00741723"/>
    <w:rsid w:val="007423BC"/>
    <w:rsid w:val="0074511F"/>
    <w:rsid w:val="007457E8"/>
    <w:rsid w:val="00745962"/>
    <w:rsid w:val="00746B89"/>
    <w:rsid w:val="00747475"/>
    <w:rsid w:val="00753047"/>
    <w:rsid w:val="00754CBD"/>
    <w:rsid w:val="007554C5"/>
    <w:rsid w:val="007556EE"/>
    <w:rsid w:val="00761040"/>
    <w:rsid w:val="00761664"/>
    <w:rsid w:val="00761C9F"/>
    <w:rsid w:val="00763327"/>
    <w:rsid w:val="00763E6A"/>
    <w:rsid w:val="00765711"/>
    <w:rsid w:val="00766902"/>
    <w:rsid w:val="00766DC8"/>
    <w:rsid w:val="007719DB"/>
    <w:rsid w:val="00771F72"/>
    <w:rsid w:val="0077456F"/>
    <w:rsid w:val="0077525B"/>
    <w:rsid w:val="00775E96"/>
    <w:rsid w:val="007814A0"/>
    <w:rsid w:val="007841F2"/>
    <w:rsid w:val="00785FD7"/>
    <w:rsid w:val="00787C2D"/>
    <w:rsid w:val="0079212B"/>
    <w:rsid w:val="00793C10"/>
    <w:rsid w:val="00795850"/>
    <w:rsid w:val="007964A1"/>
    <w:rsid w:val="00797803"/>
    <w:rsid w:val="00797A0A"/>
    <w:rsid w:val="007A0FBB"/>
    <w:rsid w:val="007A1D60"/>
    <w:rsid w:val="007A2720"/>
    <w:rsid w:val="007A2D40"/>
    <w:rsid w:val="007A3C45"/>
    <w:rsid w:val="007A43BC"/>
    <w:rsid w:val="007A4888"/>
    <w:rsid w:val="007A48EF"/>
    <w:rsid w:val="007A4960"/>
    <w:rsid w:val="007A49E2"/>
    <w:rsid w:val="007A5063"/>
    <w:rsid w:val="007B044B"/>
    <w:rsid w:val="007B12C7"/>
    <w:rsid w:val="007B3066"/>
    <w:rsid w:val="007B4156"/>
    <w:rsid w:val="007B4164"/>
    <w:rsid w:val="007B5B38"/>
    <w:rsid w:val="007B62CA"/>
    <w:rsid w:val="007C0609"/>
    <w:rsid w:val="007C0F5E"/>
    <w:rsid w:val="007C1FE9"/>
    <w:rsid w:val="007C2CDA"/>
    <w:rsid w:val="007C4012"/>
    <w:rsid w:val="007C4EC3"/>
    <w:rsid w:val="007C6110"/>
    <w:rsid w:val="007C6352"/>
    <w:rsid w:val="007C70CF"/>
    <w:rsid w:val="007D1764"/>
    <w:rsid w:val="007D29D3"/>
    <w:rsid w:val="007D75C0"/>
    <w:rsid w:val="007E015F"/>
    <w:rsid w:val="007E18EF"/>
    <w:rsid w:val="007E1A26"/>
    <w:rsid w:val="007E6594"/>
    <w:rsid w:val="007E6E59"/>
    <w:rsid w:val="007E70E1"/>
    <w:rsid w:val="007F4AC7"/>
    <w:rsid w:val="007F4FBD"/>
    <w:rsid w:val="007F5A29"/>
    <w:rsid w:val="008008EE"/>
    <w:rsid w:val="00801388"/>
    <w:rsid w:val="00802410"/>
    <w:rsid w:val="008048D2"/>
    <w:rsid w:val="00805C2C"/>
    <w:rsid w:val="00805D3D"/>
    <w:rsid w:val="00806D5E"/>
    <w:rsid w:val="00810CAA"/>
    <w:rsid w:val="008125F0"/>
    <w:rsid w:val="00815A9F"/>
    <w:rsid w:val="00821647"/>
    <w:rsid w:val="00822A33"/>
    <w:rsid w:val="00823A00"/>
    <w:rsid w:val="0082773D"/>
    <w:rsid w:val="00830CBB"/>
    <w:rsid w:val="008315BA"/>
    <w:rsid w:val="008326C8"/>
    <w:rsid w:val="00832EC9"/>
    <w:rsid w:val="0083344C"/>
    <w:rsid w:val="008338E3"/>
    <w:rsid w:val="00834C65"/>
    <w:rsid w:val="008408E6"/>
    <w:rsid w:val="00841132"/>
    <w:rsid w:val="0084293E"/>
    <w:rsid w:val="00843E13"/>
    <w:rsid w:val="00847FD5"/>
    <w:rsid w:val="00850046"/>
    <w:rsid w:val="00851457"/>
    <w:rsid w:val="00851797"/>
    <w:rsid w:val="0085239A"/>
    <w:rsid w:val="00853565"/>
    <w:rsid w:val="00853952"/>
    <w:rsid w:val="00853A00"/>
    <w:rsid w:val="00854BEB"/>
    <w:rsid w:val="0085557E"/>
    <w:rsid w:val="0085616C"/>
    <w:rsid w:val="00857822"/>
    <w:rsid w:val="00862DE1"/>
    <w:rsid w:val="00874F84"/>
    <w:rsid w:val="00881F30"/>
    <w:rsid w:val="00883BEF"/>
    <w:rsid w:val="00885ECF"/>
    <w:rsid w:val="00887776"/>
    <w:rsid w:val="008878B2"/>
    <w:rsid w:val="008936C9"/>
    <w:rsid w:val="0089484F"/>
    <w:rsid w:val="008960D8"/>
    <w:rsid w:val="008976C5"/>
    <w:rsid w:val="008A10D0"/>
    <w:rsid w:val="008A121D"/>
    <w:rsid w:val="008A2FB3"/>
    <w:rsid w:val="008A3306"/>
    <w:rsid w:val="008A5CD7"/>
    <w:rsid w:val="008A6E5C"/>
    <w:rsid w:val="008A7065"/>
    <w:rsid w:val="008A7110"/>
    <w:rsid w:val="008A7554"/>
    <w:rsid w:val="008B24BD"/>
    <w:rsid w:val="008B384B"/>
    <w:rsid w:val="008B6E3F"/>
    <w:rsid w:val="008C0A41"/>
    <w:rsid w:val="008C0AD9"/>
    <w:rsid w:val="008C4C96"/>
    <w:rsid w:val="008C506D"/>
    <w:rsid w:val="008C7AAA"/>
    <w:rsid w:val="008D1B21"/>
    <w:rsid w:val="008D2398"/>
    <w:rsid w:val="008D50B6"/>
    <w:rsid w:val="008D5848"/>
    <w:rsid w:val="008D6BA2"/>
    <w:rsid w:val="008E0DC9"/>
    <w:rsid w:val="008E4991"/>
    <w:rsid w:val="008E56A3"/>
    <w:rsid w:val="008F4F59"/>
    <w:rsid w:val="008F6014"/>
    <w:rsid w:val="008F6942"/>
    <w:rsid w:val="008F7EDF"/>
    <w:rsid w:val="00900BC0"/>
    <w:rsid w:val="00901668"/>
    <w:rsid w:val="009026D3"/>
    <w:rsid w:val="00906445"/>
    <w:rsid w:val="00907059"/>
    <w:rsid w:val="009102A7"/>
    <w:rsid w:val="009135E6"/>
    <w:rsid w:val="00914552"/>
    <w:rsid w:val="00914DEA"/>
    <w:rsid w:val="00914FD5"/>
    <w:rsid w:val="0091604F"/>
    <w:rsid w:val="009177E9"/>
    <w:rsid w:val="00920E09"/>
    <w:rsid w:val="0092649C"/>
    <w:rsid w:val="009310C9"/>
    <w:rsid w:val="009314B6"/>
    <w:rsid w:val="00931854"/>
    <w:rsid w:val="009339D0"/>
    <w:rsid w:val="009347A0"/>
    <w:rsid w:val="009349B1"/>
    <w:rsid w:val="009361D5"/>
    <w:rsid w:val="0094174F"/>
    <w:rsid w:val="009447B4"/>
    <w:rsid w:val="00944961"/>
    <w:rsid w:val="00952F74"/>
    <w:rsid w:val="00955719"/>
    <w:rsid w:val="0096145E"/>
    <w:rsid w:val="00961C2E"/>
    <w:rsid w:val="009624CF"/>
    <w:rsid w:val="00963D40"/>
    <w:rsid w:val="009666C0"/>
    <w:rsid w:val="009674AC"/>
    <w:rsid w:val="00967BC8"/>
    <w:rsid w:val="00970D20"/>
    <w:rsid w:val="0097281A"/>
    <w:rsid w:val="00974D0A"/>
    <w:rsid w:val="00975FA8"/>
    <w:rsid w:val="009767A9"/>
    <w:rsid w:val="00980614"/>
    <w:rsid w:val="00981B13"/>
    <w:rsid w:val="00982D55"/>
    <w:rsid w:val="00983EAE"/>
    <w:rsid w:val="00984144"/>
    <w:rsid w:val="009865F4"/>
    <w:rsid w:val="0098684E"/>
    <w:rsid w:val="009919CB"/>
    <w:rsid w:val="00993CA4"/>
    <w:rsid w:val="009950A5"/>
    <w:rsid w:val="00995DC4"/>
    <w:rsid w:val="00996995"/>
    <w:rsid w:val="00997D0B"/>
    <w:rsid w:val="009A47BB"/>
    <w:rsid w:val="009A542E"/>
    <w:rsid w:val="009B235F"/>
    <w:rsid w:val="009B36A7"/>
    <w:rsid w:val="009B38C4"/>
    <w:rsid w:val="009B3C30"/>
    <w:rsid w:val="009B5649"/>
    <w:rsid w:val="009B63AB"/>
    <w:rsid w:val="009B75AD"/>
    <w:rsid w:val="009B7F2D"/>
    <w:rsid w:val="009C0A89"/>
    <w:rsid w:val="009C142B"/>
    <w:rsid w:val="009C15B1"/>
    <w:rsid w:val="009C321E"/>
    <w:rsid w:val="009C3D82"/>
    <w:rsid w:val="009C47C2"/>
    <w:rsid w:val="009C5E5E"/>
    <w:rsid w:val="009C71D8"/>
    <w:rsid w:val="009D083B"/>
    <w:rsid w:val="009D0E1A"/>
    <w:rsid w:val="009D0E6D"/>
    <w:rsid w:val="009D5373"/>
    <w:rsid w:val="009D7B1F"/>
    <w:rsid w:val="009E16A6"/>
    <w:rsid w:val="009E18D7"/>
    <w:rsid w:val="009E1E6B"/>
    <w:rsid w:val="009E6693"/>
    <w:rsid w:val="009E6A03"/>
    <w:rsid w:val="009F204B"/>
    <w:rsid w:val="009F228C"/>
    <w:rsid w:val="009F4235"/>
    <w:rsid w:val="009F5507"/>
    <w:rsid w:val="009F7769"/>
    <w:rsid w:val="00A02D62"/>
    <w:rsid w:val="00A06A49"/>
    <w:rsid w:val="00A06B89"/>
    <w:rsid w:val="00A0719A"/>
    <w:rsid w:val="00A10F83"/>
    <w:rsid w:val="00A11697"/>
    <w:rsid w:val="00A118A6"/>
    <w:rsid w:val="00A120AF"/>
    <w:rsid w:val="00A13C35"/>
    <w:rsid w:val="00A1476B"/>
    <w:rsid w:val="00A1557A"/>
    <w:rsid w:val="00A15A28"/>
    <w:rsid w:val="00A22C0A"/>
    <w:rsid w:val="00A24D20"/>
    <w:rsid w:val="00A25BC8"/>
    <w:rsid w:val="00A25DC9"/>
    <w:rsid w:val="00A27E79"/>
    <w:rsid w:val="00A31945"/>
    <w:rsid w:val="00A31CD8"/>
    <w:rsid w:val="00A32B28"/>
    <w:rsid w:val="00A34116"/>
    <w:rsid w:val="00A35CA8"/>
    <w:rsid w:val="00A37299"/>
    <w:rsid w:val="00A4095F"/>
    <w:rsid w:val="00A4297A"/>
    <w:rsid w:val="00A47660"/>
    <w:rsid w:val="00A47890"/>
    <w:rsid w:val="00A51192"/>
    <w:rsid w:val="00A52E92"/>
    <w:rsid w:val="00A56A0F"/>
    <w:rsid w:val="00A61639"/>
    <w:rsid w:val="00A622BF"/>
    <w:rsid w:val="00A64E35"/>
    <w:rsid w:val="00A66107"/>
    <w:rsid w:val="00A70D28"/>
    <w:rsid w:val="00A72131"/>
    <w:rsid w:val="00A7222C"/>
    <w:rsid w:val="00A74245"/>
    <w:rsid w:val="00A76137"/>
    <w:rsid w:val="00A7628F"/>
    <w:rsid w:val="00A821EC"/>
    <w:rsid w:val="00A84653"/>
    <w:rsid w:val="00A91D77"/>
    <w:rsid w:val="00A91E09"/>
    <w:rsid w:val="00A920FB"/>
    <w:rsid w:val="00A9385B"/>
    <w:rsid w:val="00A95B68"/>
    <w:rsid w:val="00AA038B"/>
    <w:rsid w:val="00AA1D7B"/>
    <w:rsid w:val="00AA3B83"/>
    <w:rsid w:val="00AA450A"/>
    <w:rsid w:val="00AA48FD"/>
    <w:rsid w:val="00AA4C27"/>
    <w:rsid w:val="00AA5B95"/>
    <w:rsid w:val="00AA6463"/>
    <w:rsid w:val="00AB2A0F"/>
    <w:rsid w:val="00AB3B54"/>
    <w:rsid w:val="00AB4EA4"/>
    <w:rsid w:val="00AB5B1C"/>
    <w:rsid w:val="00AB6D14"/>
    <w:rsid w:val="00AB7F6C"/>
    <w:rsid w:val="00AC3DDA"/>
    <w:rsid w:val="00AC4320"/>
    <w:rsid w:val="00AC570D"/>
    <w:rsid w:val="00AC7440"/>
    <w:rsid w:val="00AC7F98"/>
    <w:rsid w:val="00AD0A89"/>
    <w:rsid w:val="00AD16E5"/>
    <w:rsid w:val="00AD3D55"/>
    <w:rsid w:val="00AD4A05"/>
    <w:rsid w:val="00AD4EAD"/>
    <w:rsid w:val="00AD597E"/>
    <w:rsid w:val="00AE3DDA"/>
    <w:rsid w:val="00AE6A71"/>
    <w:rsid w:val="00AE7588"/>
    <w:rsid w:val="00AE7928"/>
    <w:rsid w:val="00AE7A20"/>
    <w:rsid w:val="00AF2D4F"/>
    <w:rsid w:val="00AF3ECD"/>
    <w:rsid w:val="00AF6CCD"/>
    <w:rsid w:val="00B0251E"/>
    <w:rsid w:val="00B04EA5"/>
    <w:rsid w:val="00B06A36"/>
    <w:rsid w:val="00B07CA1"/>
    <w:rsid w:val="00B116D6"/>
    <w:rsid w:val="00B13E6B"/>
    <w:rsid w:val="00B13EF4"/>
    <w:rsid w:val="00B151AD"/>
    <w:rsid w:val="00B153EE"/>
    <w:rsid w:val="00B15452"/>
    <w:rsid w:val="00B210F8"/>
    <w:rsid w:val="00B2285D"/>
    <w:rsid w:val="00B22CE3"/>
    <w:rsid w:val="00B22DEE"/>
    <w:rsid w:val="00B2333D"/>
    <w:rsid w:val="00B23CB4"/>
    <w:rsid w:val="00B23D18"/>
    <w:rsid w:val="00B2423B"/>
    <w:rsid w:val="00B27241"/>
    <w:rsid w:val="00B309C4"/>
    <w:rsid w:val="00B31130"/>
    <w:rsid w:val="00B315B7"/>
    <w:rsid w:val="00B31886"/>
    <w:rsid w:val="00B32B48"/>
    <w:rsid w:val="00B35855"/>
    <w:rsid w:val="00B37B33"/>
    <w:rsid w:val="00B40C28"/>
    <w:rsid w:val="00B41A9C"/>
    <w:rsid w:val="00B44B97"/>
    <w:rsid w:val="00B46DCA"/>
    <w:rsid w:val="00B5045C"/>
    <w:rsid w:val="00B55130"/>
    <w:rsid w:val="00B61FCB"/>
    <w:rsid w:val="00B62E70"/>
    <w:rsid w:val="00B63F35"/>
    <w:rsid w:val="00B712F3"/>
    <w:rsid w:val="00B719D4"/>
    <w:rsid w:val="00B722DE"/>
    <w:rsid w:val="00B72A9D"/>
    <w:rsid w:val="00B73921"/>
    <w:rsid w:val="00B754B9"/>
    <w:rsid w:val="00B75B3C"/>
    <w:rsid w:val="00B773D4"/>
    <w:rsid w:val="00B8062C"/>
    <w:rsid w:val="00B83068"/>
    <w:rsid w:val="00B84D54"/>
    <w:rsid w:val="00B8523E"/>
    <w:rsid w:val="00B868B9"/>
    <w:rsid w:val="00B870BA"/>
    <w:rsid w:val="00B90295"/>
    <w:rsid w:val="00B912A6"/>
    <w:rsid w:val="00B9282E"/>
    <w:rsid w:val="00B92860"/>
    <w:rsid w:val="00B92DB0"/>
    <w:rsid w:val="00B92ED0"/>
    <w:rsid w:val="00B9496E"/>
    <w:rsid w:val="00B9611D"/>
    <w:rsid w:val="00B977B0"/>
    <w:rsid w:val="00BA205C"/>
    <w:rsid w:val="00BA31ED"/>
    <w:rsid w:val="00BA4424"/>
    <w:rsid w:val="00BA49A3"/>
    <w:rsid w:val="00BA504E"/>
    <w:rsid w:val="00BA6204"/>
    <w:rsid w:val="00BB0B0A"/>
    <w:rsid w:val="00BB7672"/>
    <w:rsid w:val="00BB792F"/>
    <w:rsid w:val="00BC107A"/>
    <w:rsid w:val="00BC1CF1"/>
    <w:rsid w:val="00BC2229"/>
    <w:rsid w:val="00BC630B"/>
    <w:rsid w:val="00BC68E1"/>
    <w:rsid w:val="00BC75B5"/>
    <w:rsid w:val="00BD02B2"/>
    <w:rsid w:val="00BD079D"/>
    <w:rsid w:val="00BD181C"/>
    <w:rsid w:val="00BD1889"/>
    <w:rsid w:val="00BD1CA9"/>
    <w:rsid w:val="00BD37BB"/>
    <w:rsid w:val="00BD619B"/>
    <w:rsid w:val="00BD6603"/>
    <w:rsid w:val="00BD6C0B"/>
    <w:rsid w:val="00BE0F09"/>
    <w:rsid w:val="00BE1884"/>
    <w:rsid w:val="00BE3E07"/>
    <w:rsid w:val="00BE4294"/>
    <w:rsid w:val="00BE672A"/>
    <w:rsid w:val="00BF069C"/>
    <w:rsid w:val="00BF16FD"/>
    <w:rsid w:val="00BF1E93"/>
    <w:rsid w:val="00BF2672"/>
    <w:rsid w:val="00BF3835"/>
    <w:rsid w:val="00BF4A1F"/>
    <w:rsid w:val="00BF5081"/>
    <w:rsid w:val="00C0141D"/>
    <w:rsid w:val="00C062A8"/>
    <w:rsid w:val="00C1002D"/>
    <w:rsid w:val="00C114FD"/>
    <w:rsid w:val="00C12E73"/>
    <w:rsid w:val="00C136B5"/>
    <w:rsid w:val="00C14C4E"/>
    <w:rsid w:val="00C17648"/>
    <w:rsid w:val="00C17F8A"/>
    <w:rsid w:val="00C216ED"/>
    <w:rsid w:val="00C224F7"/>
    <w:rsid w:val="00C231B9"/>
    <w:rsid w:val="00C244B1"/>
    <w:rsid w:val="00C2635E"/>
    <w:rsid w:val="00C26A65"/>
    <w:rsid w:val="00C418FD"/>
    <w:rsid w:val="00C422EF"/>
    <w:rsid w:val="00C43FEA"/>
    <w:rsid w:val="00C45197"/>
    <w:rsid w:val="00C505CF"/>
    <w:rsid w:val="00C5088C"/>
    <w:rsid w:val="00C52A97"/>
    <w:rsid w:val="00C5416B"/>
    <w:rsid w:val="00C54D9C"/>
    <w:rsid w:val="00C61B10"/>
    <w:rsid w:val="00C620E3"/>
    <w:rsid w:val="00C622C2"/>
    <w:rsid w:val="00C6486C"/>
    <w:rsid w:val="00C648D3"/>
    <w:rsid w:val="00C64EB8"/>
    <w:rsid w:val="00C71BA2"/>
    <w:rsid w:val="00C745BC"/>
    <w:rsid w:val="00C75B02"/>
    <w:rsid w:val="00C76475"/>
    <w:rsid w:val="00C77DD0"/>
    <w:rsid w:val="00C802B9"/>
    <w:rsid w:val="00C809B1"/>
    <w:rsid w:val="00C81BF1"/>
    <w:rsid w:val="00C85551"/>
    <w:rsid w:val="00C8691E"/>
    <w:rsid w:val="00C87E99"/>
    <w:rsid w:val="00C9080C"/>
    <w:rsid w:val="00C9150E"/>
    <w:rsid w:val="00C93823"/>
    <w:rsid w:val="00C95967"/>
    <w:rsid w:val="00C95FEB"/>
    <w:rsid w:val="00C962F0"/>
    <w:rsid w:val="00C97B21"/>
    <w:rsid w:val="00CA0F91"/>
    <w:rsid w:val="00CA2969"/>
    <w:rsid w:val="00CA3B1C"/>
    <w:rsid w:val="00CA650B"/>
    <w:rsid w:val="00CB187C"/>
    <w:rsid w:val="00CB1E82"/>
    <w:rsid w:val="00CB3784"/>
    <w:rsid w:val="00CB4D75"/>
    <w:rsid w:val="00CC3661"/>
    <w:rsid w:val="00CC62FC"/>
    <w:rsid w:val="00CC6F25"/>
    <w:rsid w:val="00CC729B"/>
    <w:rsid w:val="00CD000A"/>
    <w:rsid w:val="00CD051C"/>
    <w:rsid w:val="00CD2039"/>
    <w:rsid w:val="00CD3FB6"/>
    <w:rsid w:val="00CD59BB"/>
    <w:rsid w:val="00CD6061"/>
    <w:rsid w:val="00CE32CA"/>
    <w:rsid w:val="00CE332A"/>
    <w:rsid w:val="00CE341A"/>
    <w:rsid w:val="00CE355C"/>
    <w:rsid w:val="00CE41EA"/>
    <w:rsid w:val="00CE61C4"/>
    <w:rsid w:val="00CE66B4"/>
    <w:rsid w:val="00CE7011"/>
    <w:rsid w:val="00CF0E4D"/>
    <w:rsid w:val="00CF144D"/>
    <w:rsid w:val="00CF2680"/>
    <w:rsid w:val="00CF3277"/>
    <w:rsid w:val="00CF460C"/>
    <w:rsid w:val="00CF4FD5"/>
    <w:rsid w:val="00D007ED"/>
    <w:rsid w:val="00D013ED"/>
    <w:rsid w:val="00D056BC"/>
    <w:rsid w:val="00D06A31"/>
    <w:rsid w:val="00D118E9"/>
    <w:rsid w:val="00D12F74"/>
    <w:rsid w:val="00D14F42"/>
    <w:rsid w:val="00D16C10"/>
    <w:rsid w:val="00D201B9"/>
    <w:rsid w:val="00D209EC"/>
    <w:rsid w:val="00D24113"/>
    <w:rsid w:val="00D2707E"/>
    <w:rsid w:val="00D30905"/>
    <w:rsid w:val="00D30A4C"/>
    <w:rsid w:val="00D31ACA"/>
    <w:rsid w:val="00D321A1"/>
    <w:rsid w:val="00D36BDC"/>
    <w:rsid w:val="00D36FE9"/>
    <w:rsid w:val="00D5049E"/>
    <w:rsid w:val="00D5242F"/>
    <w:rsid w:val="00D528EF"/>
    <w:rsid w:val="00D535C7"/>
    <w:rsid w:val="00D55FEC"/>
    <w:rsid w:val="00D574CD"/>
    <w:rsid w:val="00D645E9"/>
    <w:rsid w:val="00D67C22"/>
    <w:rsid w:val="00D707B1"/>
    <w:rsid w:val="00D7112C"/>
    <w:rsid w:val="00D71944"/>
    <w:rsid w:val="00D71A47"/>
    <w:rsid w:val="00D71B61"/>
    <w:rsid w:val="00D72A59"/>
    <w:rsid w:val="00D74938"/>
    <w:rsid w:val="00D75DCA"/>
    <w:rsid w:val="00D774C5"/>
    <w:rsid w:val="00D778A5"/>
    <w:rsid w:val="00D80DB3"/>
    <w:rsid w:val="00D8286C"/>
    <w:rsid w:val="00D82CC8"/>
    <w:rsid w:val="00D82DB7"/>
    <w:rsid w:val="00D840F2"/>
    <w:rsid w:val="00D8455A"/>
    <w:rsid w:val="00D90B84"/>
    <w:rsid w:val="00D91BB9"/>
    <w:rsid w:val="00D922E3"/>
    <w:rsid w:val="00D93A81"/>
    <w:rsid w:val="00D9713B"/>
    <w:rsid w:val="00D979B2"/>
    <w:rsid w:val="00DA0423"/>
    <w:rsid w:val="00DA4A75"/>
    <w:rsid w:val="00DA4F57"/>
    <w:rsid w:val="00DA672A"/>
    <w:rsid w:val="00DB6CC9"/>
    <w:rsid w:val="00DB797C"/>
    <w:rsid w:val="00DC2168"/>
    <w:rsid w:val="00DD2CFC"/>
    <w:rsid w:val="00DD36D6"/>
    <w:rsid w:val="00DD381D"/>
    <w:rsid w:val="00DD424C"/>
    <w:rsid w:val="00DD5397"/>
    <w:rsid w:val="00DD67E9"/>
    <w:rsid w:val="00DE2B8B"/>
    <w:rsid w:val="00DE4495"/>
    <w:rsid w:val="00DE6C4F"/>
    <w:rsid w:val="00DF0727"/>
    <w:rsid w:val="00DF1B7D"/>
    <w:rsid w:val="00DF2051"/>
    <w:rsid w:val="00DF21BB"/>
    <w:rsid w:val="00DF2FB9"/>
    <w:rsid w:val="00DF3F0E"/>
    <w:rsid w:val="00DF7780"/>
    <w:rsid w:val="00E0158F"/>
    <w:rsid w:val="00E01946"/>
    <w:rsid w:val="00E02728"/>
    <w:rsid w:val="00E035C4"/>
    <w:rsid w:val="00E0421F"/>
    <w:rsid w:val="00E046BE"/>
    <w:rsid w:val="00E1349B"/>
    <w:rsid w:val="00E14DBE"/>
    <w:rsid w:val="00E20206"/>
    <w:rsid w:val="00E2348D"/>
    <w:rsid w:val="00E2515E"/>
    <w:rsid w:val="00E25A0E"/>
    <w:rsid w:val="00E263A4"/>
    <w:rsid w:val="00E30078"/>
    <w:rsid w:val="00E30C25"/>
    <w:rsid w:val="00E30DE6"/>
    <w:rsid w:val="00E31898"/>
    <w:rsid w:val="00E32EF8"/>
    <w:rsid w:val="00E3312B"/>
    <w:rsid w:val="00E366CC"/>
    <w:rsid w:val="00E36A4E"/>
    <w:rsid w:val="00E4048C"/>
    <w:rsid w:val="00E40674"/>
    <w:rsid w:val="00E40A71"/>
    <w:rsid w:val="00E41995"/>
    <w:rsid w:val="00E41EE0"/>
    <w:rsid w:val="00E41EF3"/>
    <w:rsid w:val="00E44D16"/>
    <w:rsid w:val="00E55051"/>
    <w:rsid w:val="00E56265"/>
    <w:rsid w:val="00E571B4"/>
    <w:rsid w:val="00E57C05"/>
    <w:rsid w:val="00E61813"/>
    <w:rsid w:val="00E62E21"/>
    <w:rsid w:val="00E63281"/>
    <w:rsid w:val="00E63295"/>
    <w:rsid w:val="00E63DEF"/>
    <w:rsid w:val="00E64936"/>
    <w:rsid w:val="00E64BC3"/>
    <w:rsid w:val="00E651D8"/>
    <w:rsid w:val="00E65CDF"/>
    <w:rsid w:val="00E80240"/>
    <w:rsid w:val="00E81B86"/>
    <w:rsid w:val="00E81E27"/>
    <w:rsid w:val="00E84945"/>
    <w:rsid w:val="00E9023A"/>
    <w:rsid w:val="00E90796"/>
    <w:rsid w:val="00E90ECA"/>
    <w:rsid w:val="00E95D0C"/>
    <w:rsid w:val="00E9608D"/>
    <w:rsid w:val="00E96750"/>
    <w:rsid w:val="00EA082A"/>
    <w:rsid w:val="00EA16AE"/>
    <w:rsid w:val="00EA2EF1"/>
    <w:rsid w:val="00EA3BDB"/>
    <w:rsid w:val="00EA554E"/>
    <w:rsid w:val="00EB22A2"/>
    <w:rsid w:val="00EB338F"/>
    <w:rsid w:val="00EB606F"/>
    <w:rsid w:val="00EB7750"/>
    <w:rsid w:val="00EC01F7"/>
    <w:rsid w:val="00ED1409"/>
    <w:rsid w:val="00ED42E1"/>
    <w:rsid w:val="00ED5D65"/>
    <w:rsid w:val="00ED75DD"/>
    <w:rsid w:val="00EE034A"/>
    <w:rsid w:val="00EE0542"/>
    <w:rsid w:val="00EE1393"/>
    <w:rsid w:val="00EE21B7"/>
    <w:rsid w:val="00EE2FA0"/>
    <w:rsid w:val="00EE444A"/>
    <w:rsid w:val="00EE4711"/>
    <w:rsid w:val="00EF0245"/>
    <w:rsid w:val="00EF10E5"/>
    <w:rsid w:val="00EF1C8C"/>
    <w:rsid w:val="00EF35FF"/>
    <w:rsid w:val="00EF4D0C"/>
    <w:rsid w:val="00EF5EC1"/>
    <w:rsid w:val="00F00094"/>
    <w:rsid w:val="00F01A74"/>
    <w:rsid w:val="00F05234"/>
    <w:rsid w:val="00F0634C"/>
    <w:rsid w:val="00F06385"/>
    <w:rsid w:val="00F1245A"/>
    <w:rsid w:val="00F1429B"/>
    <w:rsid w:val="00F14DF8"/>
    <w:rsid w:val="00F177D7"/>
    <w:rsid w:val="00F224B0"/>
    <w:rsid w:val="00F234DA"/>
    <w:rsid w:val="00F23E3E"/>
    <w:rsid w:val="00F3081D"/>
    <w:rsid w:val="00F341B7"/>
    <w:rsid w:val="00F348CF"/>
    <w:rsid w:val="00F359C4"/>
    <w:rsid w:val="00F4137E"/>
    <w:rsid w:val="00F4289B"/>
    <w:rsid w:val="00F43B0B"/>
    <w:rsid w:val="00F43CD3"/>
    <w:rsid w:val="00F463F2"/>
    <w:rsid w:val="00F46875"/>
    <w:rsid w:val="00F47D18"/>
    <w:rsid w:val="00F5123F"/>
    <w:rsid w:val="00F52BA9"/>
    <w:rsid w:val="00F5490A"/>
    <w:rsid w:val="00F54A58"/>
    <w:rsid w:val="00F552A8"/>
    <w:rsid w:val="00F55881"/>
    <w:rsid w:val="00F5695B"/>
    <w:rsid w:val="00F703EC"/>
    <w:rsid w:val="00F708B0"/>
    <w:rsid w:val="00F76453"/>
    <w:rsid w:val="00F77DD8"/>
    <w:rsid w:val="00F8054A"/>
    <w:rsid w:val="00F807F2"/>
    <w:rsid w:val="00F8186D"/>
    <w:rsid w:val="00F81F15"/>
    <w:rsid w:val="00F83027"/>
    <w:rsid w:val="00F836E3"/>
    <w:rsid w:val="00F94062"/>
    <w:rsid w:val="00F95416"/>
    <w:rsid w:val="00F95D48"/>
    <w:rsid w:val="00F969D6"/>
    <w:rsid w:val="00F96CD5"/>
    <w:rsid w:val="00F96EF3"/>
    <w:rsid w:val="00F975ED"/>
    <w:rsid w:val="00FA1A7B"/>
    <w:rsid w:val="00FA37D3"/>
    <w:rsid w:val="00FA46C3"/>
    <w:rsid w:val="00FA77F9"/>
    <w:rsid w:val="00FB0AB3"/>
    <w:rsid w:val="00FB0ADF"/>
    <w:rsid w:val="00FB0BBD"/>
    <w:rsid w:val="00FB31C8"/>
    <w:rsid w:val="00FC3BC4"/>
    <w:rsid w:val="00FC49B8"/>
    <w:rsid w:val="00FC5606"/>
    <w:rsid w:val="00FC6AD4"/>
    <w:rsid w:val="00FC6D38"/>
    <w:rsid w:val="00FC7528"/>
    <w:rsid w:val="00FD3496"/>
    <w:rsid w:val="00FD3A2D"/>
    <w:rsid w:val="00FD5EAC"/>
    <w:rsid w:val="00FD6639"/>
    <w:rsid w:val="00FD70F0"/>
    <w:rsid w:val="00FD7DF7"/>
    <w:rsid w:val="00FE3E2D"/>
    <w:rsid w:val="00FE47D1"/>
    <w:rsid w:val="00FE4E17"/>
    <w:rsid w:val="00FE68EE"/>
    <w:rsid w:val="00FE7A67"/>
    <w:rsid w:val="00FF2008"/>
    <w:rsid w:val="00FF421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A529"/>
  <w15:chartTrackingRefBased/>
  <w15:docId w15:val="{D31373E7-21FE-4D9B-8B05-E6AE520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1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977B0"/>
    <w:pPr>
      <w:autoSpaceDE w:val="0"/>
      <w:autoSpaceDN w:val="0"/>
      <w:adjustRightInd w:val="0"/>
    </w:pPr>
    <w:rPr>
      <w:rFonts w:eastAsia="Arial Unicode MS" w:cs="Arial"/>
      <w:color w:val="000000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link w:val="BodyText2Char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link w:val="BodyTextFirstIndent2Char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3"/>
      </w:numPr>
      <w:spacing w:after="240"/>
    </w:pPr>
  </w:style>
  <w:style w:type="character" w:customStyle="1" w:styleId="MargeChar">
    <w:name w:val="Marge 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977B0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rsid w:val="00C263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D73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E36A4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4E"/>
    <w:pPr>
      <w:ind w:left="720"/>
      <w:contextualSpacing/>
    </w:pPr>
  </w:style>
  <w:style w:type="table" w:styleId="TableGrid">
    <w:name w:val="Table Grid"/>
    <w:basedOn w:val="TableNormal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uiPriority w:val="99"/>
    <w:rsid w:val="00805D3D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eastAsia="ar-SA"/>
    </w:rPr>
  </w:style>
  <w:style w:type="character" w:styleId="FollowedHyperlink">
    <w:name w:val="FollowedHyperlink"/>
    <w:rsid w:val="002F0C5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C06B6"/>
    <w:rPr>
      <w:sz w:val="20"/>
      <w:szCs w:val="20"/>
    </w:rPr>
  </w:style>
  <w:style w:type="character" w:customStyle="1" w:styleId="EndnoteTextChar">
    <w:name w:val="Endnote Text Char"/>
    <w:link w:val="EndnoteText"/>
    <w:rsid w:val="002C06B6"/>
    <w:rPr>
      <w:rFonts w:ascii="Arial" w:hAnsi="Arial"/>
      <w:snapToGrid w:val="0"/>
      <w:lang w:val="en-GB" w:eastAsia="en-US"/>
    </w:rPr>
  </w:style>
  <w:style w:type="character" w:styleId="EndnoteReference">
    <w:name w:val="endnote reference"/>
    <w:rsid w:val="002C06B6"/>
    <w:rPr>
      <w:vertAlign w:val="superscript"/>
    </w:rPr>
  </w:style>
  <w:style w:type="character" w:styleId="CommentReference">
    <w:name w:val="annotation reference"/>
    <w:uiPriority w:val="99"/>
    <w:unhideWhenUsed/>
    <w:rsid w:val="0061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64E9"/>
    <w:rPr>
      <w:rFonts w:ascii="Arial" w:hAnsi="Arial"/>
      <w:snapToGrid w:val="0"/>
      <w:lang w:val="en-GB" w:eastAsia="en-US"/>
    </w:rPr>
  </w:style>
  <w:style w:type="character" w:customStyle="1" w:styleId="Heading3Char">
    <w:name w:val="Heading 3 Char"/>
    <w:link w:val="Heading3"/>
    <w:rsid w:val="00C809B1"/>
    <w:rPr>
      <w:rFonts w:ascii="Arial" w:eastAsia="Arial Unicode MS" w:hAnsi="Arial"/>
      <w:b/>
      <w:bCs/>
      <w:snapToGrid w:val="0"/>
      <w:sz w:val="22"/>
      <w:szCs w:val="22"/>
      <w:lang w:val="en-GB" w:eastAsia="en-US"/>
    </w:rPr>
  </w:style>
  <w:style w:type="character" w:customStyle="1" w:styleId="FootnoteTextChar">
    <w:name w:val="Footnote Text Char"/>
    <w:link w:val="FootnoteText"/>
    <w:rsid w:val="00C809B1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rsid w:val="00B868B9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B0251E"/>
    <w:rPr>
      <w:rFonts w:ascii="Arial" w:hAnsi="Arial"/>
      <w:b/>
      <w:bCs/>
      <w:snapToGrid w:val="0"/>
      <w:kern w:val="28"/>
      <w:sz w:val="22"/>
      <w:szCs w:val="24"/>
      <w:lang w:val="en-GB" w:eastAsia="en-US"/>
    </w:rPr>
  </w:style>
  <w:style w:type="paragraph" w:customStyle="1" w:styleId="ParaCOI">
    <w:name w:val="Para COI"/>
    <w:basedOn w:val="COI"/>
    <w:link w:val="ParaCOICar"/>
    <w:qFormat/>
    <w:rsid w:val="00F81F15"/>
    <w:pPr>
      <w:numPr>
        <w:numId w:val="5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F81F15"/>
    <w:rPr>
      <w:rFonts w:ascii="Arial" w:eastAsia="Times New Roman" w:hAnsi="Arial"/>
      <w:snapToGrid w:val="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AB6D14"/>
    <w:rPr>
      <w:rFonts w:ascii="Arial" w:hAnsi="Arial"/>
      <w:b/>
      <w:bCs/>
      <w:cap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5Char">
    <w:name w:val="Heading 5 Char"/>
    <w:link w:val="Heading5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6Char">
    <w:name w:val="Heading 6 Char"/>
    <w:link w:val="Heading6"/>
    <w:rsid w:val="00AB6D14"/>
    <w:rPr>
      <w:rFonts w:ascii="Arial" w:hAnsi="Arial"/>
      <w:b/>
      <w:i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rsid w:val="00AB6D14"/>
    <w:rPr>
      <w:rFonts w:ascii="Arial" w:hAnsi="Arial"/>
      <w:snapToGrid w:val="0"/>
      <w:sz w:val="22"/>
      <w:szCs w:val="24"/>
      <w:u w:val="single"/>
      <w:lang w:val="en-GB"/>
    </w:rPr>
  </w:style>
  <w:style w:type="character" w:customStyle="1" w:styleId="FooterChar">
    <w:name w:val="Footer Char"/>
    <w:link w:val="Footer"/>
    <w:rsid w:val="00AB6D14"/>
    <w:rPr>
      <w:rFonts w:ascii="Arial" w:hAnsi="Arial"/>
      <w:snapToGrid w:val="0"/>
      <w:sz w:val="22"/>
      <w:szCs w:val="24"/>
      <w:lang w:val="en-GB"/>
    </w:rPr>
  </w:style>
  <w:style w:type="character" w:customStyle="1" w:styleId="BodyText2Char">
    <w:name w:val="Body Text 2 Char"/>
    <w:link w:val="BodyText2"/>
    <w:rsid w:val="00AB6D14"/>
    <w:rPr>
      <w:rFonts w:ascii="Arial" w:eastAsia="MS Mincho" w:hAnsi="Arial" w:cs="Arial"/>
      <w:color w:val="FF0000"/>
      <w:sz w:val="22"/>
      <w:szCs w:val="24"/>
      <w:lang w:eastAsia="ja-JP"/>
    </w:rPr>
  </w:style>
  <w:style w:type="character" w:customStyle="1" w:styleId="BodyTextIndentChar">
    <w:name w:val="Body Text Indent Char"/>
    <w:aliases w:val="Quotation Char"/>
    <w:link w:val="BodyTextIndent"/>
    <w:rsid w:val="00AB6D14"/>
    <w:rPr>
      <w:rFonts w:ascii="Arial" w:hAnsi="Arial"/>
      <w:i/>
      <w:sz w:val="22"/>
      <w:szCs w:val="24"/>
      <w:lang w:val="en-GB"/>
    </w:rPr>
  </w:style>
  <w:style w:type="character" w:customStyle="1" w:styleId="BodyTextFirstIndent2Char">
    <w:name w:val="Body Text First Indent 2 Char"/>
    <w:link w:val="BodyTextFirstIndent2"/>
    <w:rsid w:val="00AB6D14"/>
    <w:rPr>
      <w:rFonts w:ascii="Arial" w:hAnsi="Arial"/>
      <w:i/>
      <w:snapToGrid w:val="0"/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4CF"/>
    <w:rPr>
      <w:b/>
      <w:bCs/>
    </w:rPr>
  </w:style>
  <w:style w:type="character" w:customStyle="1" w:styleId="CommentSubjectChar">
    <w:name w:val="Comment Subject Char"/>
    <w:link w:val="CommentSubject"/>
    <w:rsid w:val="009624CF"/>
    <w:rPr>
      <w:rFonts w:ascii="Arial" w:hAnsi="Arial"/>
      <w:b/>
      <w:bCs/>
      <w:snapToGrid w:val="0"/>
      <w:lang w:val="en-GB" w:eastAsia="en-US"/>
    </w:rPr>
  </w:style>
  <w:style w:type="paragraph" w:customStyle="1" w:styleId="decis">
    <w:name w:val="decis"/>
    <w:basedOn w:val="BodyText"/>
    <w:rsid w:val="00055EDC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055EDC"/>
    <w:pPr>
      <w:spacing w:after="120"/>
    </w:pPr>
  </w:style>
  <w:style w:type="character" w:customStyle="1" w:styleId="BodyTextChar">
    <w:name w:val="Body Text Char"/>
    <w:link w:val="BodyText"/>
    <w:rsid w:val="00055EDC"/>
    <w:rPr>
      <w:rFonts w:ascii="Arial" w:hAnsi="Arial"/>
      <w:snapToGrid w:val="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F95416"/>
    <w:rPr>
      <w:rFonts w:ascii="Arial" w:hAnsi="Arial"/>
      <w:snapToGrid w:val="0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9281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5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2.xml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65307.locale=fr" TargetMode="External"/><Relationship Id="rId14" Type="http://schemas.openxmlformats.org/officeDocument/2006/relationships/chart" Target="charts/chart1.xml"/><Relationship Id="rId22" Type="http://schemas.openxmlformats.org/officeDocument/2006/relationships/image" Target="media/image8.png"/><Relationship Id="rId27" Type="http://schemas.openxmlformats.org/officeDocument/2006/relationships/chart" Target="charts/chart4.xml"/><Relationship Id="rId30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yvinec\AppData\Local\Microsoft\Windows\Temporary%20Internet%20Files\Content.Outlook\CIBTL5M3\Template%20WD-IOC2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unesco-my.sharepoint.com/personal/k_yvinec_unesco_org/Documents/Desktop/IOC%20Governing%20Bodies/2023%20Assembly/Budget%20Impl%20Report/IBF%20budget%20and%20expenditure%20cons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unesco-my.sharepoint.com/personal/k_yvinec_unesco_org/Documents/Desktop/IOC%20Governing%20Bodies/2023%20Assembly/Budget%20Impl%20Report/Copy%20of%20IOC%20end%202022%20dat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unesco-my.sharepoint.com/personal/k_yvinec_unesco_org/Documents/Desktop/IOC%20Governing%20Bodies/2023%20Assembly/Budget%20Impl%20Report/Copy%20of%20IOC%20end%202022%20da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unesco-my.sharepoint.com/personal/k_yvinec_unesco_org/Documents/Desktop/IOC%20Governing%20Bodies/2023%20Assembly/Budget%20Impl%20Report/Staffing%20overview_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42-4808-B5B8-F5E22DF3CEF2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42-4808-B5B8-F5E22DF3CE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 conso'!$H$8:$H$9</c:f>
              <c:strCache>
                <c:ptCount val="2"/>
                <c:pt idx="0">
                  <c:v>Regular Programme</c:v>
                </c:pt>
                <c:pt idx="1">
                  <c:v>Voluntary Contributions</c:v>
                </c:pt>
              </c:strCache>
            </c:strRef>
          </c:cat>
          <c:val>
            <c:numRef>
              <c:f>'exp conso'!$I$8:$I$9</c:f>
              <c:numCache>
                <c:formatCode>#,##0</c:formatCode>
                <c:ptCount val="2"/>
                <c:pt idx="0">
                  <c:v>9281600.959999999</c:v>
                </c:pt>
                <c:pt idx="1">
                  <c:v>8948567.5999999996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42-4808-B5B8-F5E22DF3CE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'RP end 2022'!$B$36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'RP end 2022'!$C$35:$G$35</c:f>
              <c:strCache>
                <c:ptCount val="3"/>
                <c:pt idx="0">
                  <c:v>Regular Programme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'RP end 2022'!$C$36:$G$36</c:f>
              <c:numCache>
                <c:formatCode>#,##0</c:formatCode>
                <c:ptCount val="3"/>
                <c:pt idx="0">
                  <c:v>8253165.8200000003</c:v>
                </c:pt>
                <c:pt idx="1">
                  <c:v>3220837.0594999986</c:v>
                </c:pt>
                <c:pt idx="2">
                  <c:v>11474002.879499998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43-407B-8043-F5F74826146C}"/>
            </c:ext>
          </c:extLst>
        </c:ser>
        <c:ser>
          <c:idx val="1"/>
          <c:order val="1"/>
          <c:tx>
            <c:strRef>
              <c:f>'RP end 2022'!$B$37</c:f>
              <c:strCache>
                <c:ptCount val="1"/>
                <c:pt idx="0">
                  <c:v>Non-Staff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'RP end 2022'!$C$35:$G$35</c:f>
              <c:strCache>
                <c:ptCount val="3"/>
                <c:pt idx="0">
                  <c:v>Regular Programme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'RP end 2022'!$C$37:$G$37</c:f>
              <c:numCache>
                <c:formatCode>#,##0</c:formatCode>
                <c:ptCount val="3"/>
                <c:pt idx="0">
                  <c:v>1028435.1399999999</c:v>
                </c:pt>
                <c:pt idx="1">
                  <c:v>5727730.5311999992</c:v>
                </c:pt>
                <c:pt idx="2">
                  <c:v>6756165.6711999988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43-407B-8043-F5F7482614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0826720"/>
        <c:axId val="460828880"/>
      </c:barChart>
      <c:catAx>
        <c:axId val="46082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828880"/>
        <c:crosses val="autoZero"/>
        <c:auto val="1"/>
        <c:lblAlgn val="ctr"/>
        <c:lblOffset val="100"/>
        <c:noMultiLvlLbl val="0"/>
      </c:catAx>
      <c:valAx>
        <c:axId val="4608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82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'Gap end 2022'!$W$44</c:f>
              <c:strCache>
                <c:ptCount val="1"/>
                <c:pt idx="0">
                  <c:v>VC in-hand (planned for use)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'Gap end 2022'!$U$45:$V$56</c:f>
              <c:multiLvlStrCache>
                <c:ptCount val="12"/>
                <c:lvl>
                  <c:pt idx="0">
                    <c:v>41 C/5</c:v>
                  </c:pt>
                  <c:pt idx="1">
                    <c:v>Dec-22</c:v>
                  </c:pt>
                  <c:pt idx="2">
                    <c:v>41  C/5</c:v>
                  </c:pt>
                  <c:pt idx="3">
                    <c:v>Dec-22</c:v>
                  </c:pt>
                  <c:pt idx="4">
                    <c:v>41 C/5</c:v>
                  </c:pt>
                  <c:pt idx="5">
                    <c:v>Dec-22</c:v>
                  </c:pt>
                  <c:pt idx="6">
                    <c:v>41 C/5</c:v>
                  </c:pt>
                  <c:pt idx="7">
                    <c:v>Dec-22</c:v>
                  </c:pt>
                  <c:pt idx="8">
                    <c:v>41 C/5</c:v>
                  </c:pt>
                  <c:pt idx="9">
                    <c:v>Dec-22</c:v>
                  </c:pt>
                  <c:pt idx="10">
                    <c:v>41 C/5</c:v>
                  </c:pt>
                  <c:pt idx="11">
                    <c:v>Dec-22</c:v>
                  </c:pt>
                </c:lvl>
                <c:lvl>
                  <c:pt idx="0">
                    <c:v>A</c:v>
                  </c:pt>
                  <c:pt idx="2">
                    <c:v>B</c:v>
                  </c:pt>
                  <c:pt idx="4">
                    <c:v>C</c:v>
                  </c:pt>
                  <c:pt idx="6">
                    <c:v>D</c:v>
                  </c:pt>
                  <c:pt idx="8">
                    <c:v>E</c:v>
                  </c:pt>
                  <c:pt idx="10">
                    <c:v>F</c:v>
                  </c:pt>
                </c:lvl>
              </c:multiLvlStrCache>
            </c:multiLvlStrRef>
          </c:cat>
          <c:val>
            <c:numRef>
              <c:f>'Gap end 2022'!$W$45:$W$56</c:f>
              <c:numCache>
                <c:formatCode>#,##0.00</c:formatCode>
                <c:ptCount val="12"/>
                <c:pt idx="0">
                  <c:v>203400</c:v>
                </c:pt>
                <c:pt idx="1">
                  <c:v>1812938</c:v>
                </c:pt>
                <c:pt idx="2">
                  <c:v>1714500</c:v>
                </c:pt>
                <c:pt idx="3">
                  <c:v>4747744</c:v>
                </c:pt>
                <c:pt idx="4">
                  <c:v>578977</c:v>
                </c:pt>
                <c:pt idx="5">
                  <c:v>3530495</c:v>
                </c:pt>
                <c:pt idx="6">
                  <c:v>171980</c:v>
                </c:pt>
                <c:pt idx="7">
                  <c:v>1168638</c:v>
                </c:pt>
                <c:pt idx="8">
                  <c:v>515400</c:v>
                </c:pt>
                <c:pt idx="9">
                  <c:v>9324436</c:v>
                </c:pt>
                <c:pt idx="10">
                  <c:v>1201983</c:v>
                </c:pt>
                <c:pt idx="11">
                  <c:v>4067487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A2-412D-A442-2EE48A270C99}"/>
            </c:ext>
          </c:extLst>
        </c:ser>
        <c:ser>
          <c:idx val="1"/>
          <c:order val="1"/>
          <c:tx>
            <c:strRef>
              <c:f>'Gap end 2022'!$X$44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'Gap end 2022'!$U$45:$V$56</c:f>
              <c:multiLvlStrCache>
                <c:ptCount val="12"/>
                <c:lvl>
                  <c:pt idx="0">
                    <c:v>41 C/5</c:v>
                  </c:pt>
                  <c:pt idx="1">
                    <c:v>Dec-22</c:v>
                  </c:pt>
                  <c:pt idx="2">
                    <c:v>41  C/5</c:v>
                  </c:pt>
                  <c:pt idx="3">
                    <c:v>Dec-22</c:v>
                  </c:pt>
                  <c:pt idx="4">
                    <c:v>41 C/5</c:v>
                  </c:pt>
                  <c:pt idx="5">
                    <c:v>Dec-22</c:v>
                  </c:pt>
                  <c:pt idx="6">
                    <c:v>41 C/5</c:v>
                  </c:pt>
                  <c:pt idx="7">
                    <c:v>Dec-22</c:v>
                  </c:pt>
                  <c:pt idx="8">
                    <c:v>41 C/5</c:v>
                  </c:pt>
                  <c:pt idx="9">
                    <c:v>Dec-22</c:v>
                  </c:pt>
                  <c:pt idx="10">
                    <c:v>41 C/5</c:v>
                  </c:pt>
                  <c:pt idx="11">
                    <c:v>Dec-22</c:v>
                  </c:pt>
                </c:lvl>
                <c:lvl>
                  <c:pt idx="0">
                    <c:v>A</c:v>
                  </c:pt>
                  <c:pt idx="2">
                    <c:v>B</c:v>
                  </c:pt>
                  <c:pt idx="4">
                    <c:v>C</c:v>
                  </c:pt>
                  <c:pt idx="6">
                    <c:v>D</c:v>
                  </c:pt>
                  <c:pt idx="8">
                    <c:v>E</c:v>
                  </c:pt>
                  <c:pt idx="10">
                    <c:v>F</c:v>
                  </c:pt>
                </c:lvl>
              </c:multiLvlStrCache>
            </c:multiLvlStrRef>
          </c:cat>
          <c:val>
            <c:numRef>
              <c:f>'Gap end 2022'!$X$45:$X$56</c:f>
              <c:numCache>
                <c:formatCode>General</c:formatCode>
                <c:ptCount val="12"/>
                <c:pt idx="0" formatCode="#,##0.00">
                  <c:v>550000</c:v>
                </c:pt>
                <c:pt idx="2" formatCode="#,##0.00">
                  <c:v>3382000</c:v>
                </c:pt>
                <c:pt idx="4" formatCode="#,##0.00">
                  <c:v>3000000</c:v>
                </c:pt>
                <c:pt idx="6" formatCode="#,##0.00">
                  <c:v>900000</c:v>
                </c:pt>
                <c:pt idx="8" formatCode="#,##0.00">
                  <c:v>5436000</c:v>
                </c:pt>
                <c:pt idx="10" formatCode="#,##0.00">
                  <c:v>2925000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A2-412D-A442-2EE48A270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6782584"/>
        <c:axId val="966783304"/>
      </c:barChart>
      <c:catAx>
        <c:axId val="966782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6783304"/>
        <c:crosses val="autoZero"/>
        <c:auto val="1"/>
        <c:lblAlgn val="ctr"/>
        <c:lblOffset val="100"/>
        <c:noMultiLvlLbl val="0"/>
      </c:catAx>
      <c:valAx>
        <c:axId val="966783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6782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'details RP'!$P$7</c:f>
              <c:strCache>
                <c:ptCount val="1"/>
                <c:pt idx="0">
                  <c:v>Budgeted (28.5)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'details RP'!$Q$5:$T$6</c:f>
              <c:multiLvlStrCache>
                <c:ptCount val="4"/>
                <c:lvl>
                  <c:pt idx="0">
                    <c:v>Professionals</c:v>
                  </c:pt>
                  <c:pt idx="1">
                    <c:v>General Service</c:v>
                  </c:pt>
                  <c:pt idx="2">
                    <c:v>Professionals</c:v>
                  </c:pt>
                  <c:pt idx="3">
                    <c:v>General Service</c:v>
                  </c:pt>
                </c:lvl>
                <c:lvl>
                  <c:pt idx="0">
                    <c:v>HQ</c:v>
                  </c:pt>
                  <c:pt idx="2">
                    <c:v>FLD</c:v>
                  </c:pt>
                </c:lvl>
              </c:multiLvlStrCache>
            </c:multiLvlStrRef>
          </c:cat>
          <c:val>
            <c:numRef>
              <c:f>'details RP'!$Q$7:$T$7</c:f>
              <c:numCache>
                <c:formatCode>#,##0.0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8.5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A-44D2-B71D-BC2A29792AA7}"/>
            </c:ext>
          </c:extLst>
        </c:ser>
        <c:ser>
          <c:idx val="1"/>
          <c:order val="1"/>
          <c:tx>
            <c:strRef>
              <c:f>'details RP'!$P$8</c:f>
              <c:strCache>
                <c:ptCount val="1"/>
                <c:pt idx="0">
                  <c:v>Actual FTE (25.9)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'details RP'!$Q$5:$T$6</c:f>
              <c:multiLvlStrCache>
                <c:ptCount val="4"/>
                <c:lvl>
                  <c:pt idx="0">
                    <c:v>Professionals</c:v>
                  </c:pt>
                  <c:pt idx="1">
                    <c:v>General Service</c:v>
                  </c:pt>
                  <c:pt idx="2">
                    <c:v>Professionals</c:v>
                  </c:pt>
                  <c:pt idx="3">
                    <c:v>General Service</c:v>
                  </c:pt>
                </c:lvl>
                <c:lvl>
                  <c:pt idx="0">
                    <c:v>HQ</c:v>
                  </c:pt>
                  <c:pt idx="2">
                    <c:v>FLD</c:v>
                  </c:pt>
                </c:lvl>
              </c:multiLvlStrCache>
            </c:multiLvlStrRef>
          </c:cat>
          <c:val>
            <c:numRef>
              <c:f>'details RP'!$Q$8:$T$8</c:f>
              <c:numCache>
                <c:formatCode>#,##0.0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7.6666666666666661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BA-44D2-B71D-BC2A29792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739760"/>
        <c:axId val="627737464"/>
      </c:barChart>
      <c:catAx>
        <c:axId val="62773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737464"/>
        <c:crosses val="autoZero"/>
        <c:auto val="1"/>
        <c:lblAlgn val="ctr"/>
        <c:lblOffset val="100"/>
        <c:noMultiLvlLbl val="0"/>
      </c:catAx>
      <c:valAx>
        <c:axId val="627737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73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9A96-F1A8-42C1-930A-40981CAB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2</TotalTime>
  <Pages>11</Pages>
  <Words>588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4369</CharactersWithSpaces>
  <SharedDoc>false</SharedDoc>
  <HLinks>
    <vt:vector size="72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Chart_5</vt:lpwstr>
      </vt:variant>
      <vt:variant>
        <vt:i4>5374067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table_9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p1c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p1b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p1a</vt:lpwstr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https://unesdoc.unesco.org/ark:/48223/pf0000265307.locale=fr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http://www.ioc-unesco.org/index.php?option=com_oe&amp;task=viewDocumentRecord&amp;docID=9281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https://unesdoc.unesco.org/ark:/48223/pf0000367527.locale=fr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subject/>
  <dc:creator>Boned, Patrice</dc:creator>
  <cp:keywords/>
  <dc:description/>
  <cp:lastModifiedBy>Boned, Patrice</cp:lastModifiedBy>
  <cp:revision>2</cp:revision>
  <cp:lastPrinted>2023-05-23T09:54:00Z</cp:lastPrinted>
  <dcterms:created xsi:type="dcterms:W3CDTF">2023-06-01T09:43:00Z</dcterms:created>
  <dcterms:modified xsi:type="dcterms:W3CDTF">2023-06-01T09:43:00Z</dcterms:modified>
</cp:coreProperties>
</file>